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2" w:rsidRDefault="0086175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861752" w:rsidRDefault="0086175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br w:type="page"/>
      </w:r>
    </w:p>
    <w:p w:rsidR="00861752" w:rsidRDefault="0086175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br w:type="page"/>
      </w:r>
    </w:p>
    <w:p w:rsidR="00861752" w:rsidRDefault="0086175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br w:type="page"/>
      </w:r>
    </w:p>
    <w:p w:rsidR="00861752" w:rsidRDefault="0086175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br w:type="page"/>
      </w:r>
    </w:p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BC121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„Трећи крагујевачки батаљон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BC121B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Крагујевац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BC121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Марија Рафајловић Стојковић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C12E53" w:rsidRDefault="00BC121B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966CBA" w:rsidRDefault="00966CB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5.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966CBA" w:rsidRDefault="00966CB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Осна симетрија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966CB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Осна симетрија у равни</w:t>
            </w:r>
          </w:p>
        </w:tc>
      </w:tr>
      <w:tr w:rsidR="00A80090" w:rsidRPr="00512C5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E22CDD" w:rsidRDefault="00512C5C" w:rsidP="00F471ED">
            <w:pPr>
              <w:spacing w:after="0" w:line="240" w:lineRule="auto"/>
              <w:rPr>
                <w:rFonts w:ascii="Cambria" w:eastAsia="Times New Roman" w:hAnsi="Cambria" w:cs="Times New Roman"/>
                <w:color w:val="404040" w:themeColor="text1" w:themeTint="BF"/>
              </w:rPr>
            </w:pPr>
            <w:r w:rsidRPr="00E22CDD">
              <w:rPr>
                <w:rFonts w:ascii="Cambria" w:hAnsi="Cambria" w:cs="Times New Roman"/>
                <w:noProof/>
                <w:color w:val="404040" w:themeColor="text1" w:themeTint="BF"/>
              </w:rPr>
              <w:t>Повезати симетрију из природе са пресликавањем тачака и фигура</w:t>
            </w:r>
            <w:r w:rsidRPr="00E22CDD">
              <w:rPr>
                <w:rFonts w:ascii="Cambria" w:hAnsi="Cambria" w:cs="Times New Roman"/>
                <w:noProof/>
                <w:color w:val="404040" w:themeColor="text1" w:themeTint="BF"/>
                <w:lang w:val="sr-Cyrl-CS"/>
              </w:rPr>
              <w:t>.</w:t>
            </w:r>
          </w:p>
        </w:tc>
      </w:tr>
      <w:tr w:rsidR="00A80090" w:rsidRPr="00512C5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E22CDD" w:rsidRDefault="00512C5C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E22CDD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идентификује осн</w:t>
            </w:r>
            <w:r w:rsidRPr="00E22CDD">
              <w:rPr>
                <w:rFonts w:asciiTheme="majorHAnsi" w:eastAsia="Times New Roman" w:hAnsiTheme="majorHAnsi" w:cs="Times New Roman"/>
                <w:color w:val="404040" w:themeColor="text1" w:themeTint="BF"/>
              </w:rPr>
              <w:t>o</w:t>
            </w:r>
            <w:r w:rsidRPr="00E22CDD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симетричну фигуру и одреди њену осу симетрије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E22CDD" w:rsidRDefault="00AB47F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E22CD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Дијалошка метода, илустративна метода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E22CDD" w:rsidRDefault="00512C5C" w:rsidP="00F471ED">
            <w:pPr>
              <w:spacing w:after="0" w:line="240" w:lineRule="auto"/>
              <w:rPr>
                <w:rFonts w:ascii="Cambria" w:eastAsia="Arial" w:hAnsi="Cambria" w:cs="Times New Roman"/>
                <w:color w:val="404040" w:themeColor="text1" w:themeTint="BF"/>
                <w:kern w:val="24"/>
              </w:rPr>
            </w:pPr>
            <w:r w:rsidRPr="00E22CDD">
              <w:rPr>
                <w:rFonts w:ascii="Cambria" w:hAnsi="Cambria" w:cs="Times New Roman"/>
                <w:color w:val="404040" w:themeColor="text1" w:themeTint="BF"/>
              </w:rPr>
              <w:t>Фронтални, дијалог</w:t>
            </w:r>
          </w:p>
        </w:tc>
      </w:tr>
      <w:tr w:rsidR="000C681C" w:rsidRPr="00512C5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E22CDD" w:rsidRDefault="00512C5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E22CD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Бела табла, фломастери, лаптоп, пројектор, геометријски прибор</w:t>
            </w:r>
          </w:p>
        </w:tc>
      </w:tr>
      <w:tr w:rsidR="000C681C" w:rsidRPr="00AB47F0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B47F0" w:rsidRDefault="00AB47F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</w:t>
            </w:r>
            <w:r w:rsidR="00512C5C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атематископ</w:t>
            </w:r>
            <w:proofErr w:type="spellEnd"/>
          </w:p>
          <w:p w:rsidR="00AB47F0" w:rsidRPr="00AB47F0" w:rsidRDefault="00AB47F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Електронски додатак, Н. Вигњевић, Г. Поповић, В. Стојановић</w:t>
            </w:r>
          </w:p>
          <w:p w:rsidR="000C681C" w:rsidRDefault="00AB47F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AB47F0">
              <w:rPr>
                <w:rFonts w:ascii="Times New Roman" w:hAnsi="Times New Roman" w:cs="Times New Roman"/>
              </w:rPr>
              <w:t xml:space="preserve"> </w:t>
            </w:r>
          </w:p>
          <w:p w:rsidR="00AB47F0" w:rsidRPr="00AB47F0" w:rsidRDefault="00AB47F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AB47F0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A317A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4C4A68" w:rsidRDefault="00A317A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</w:rPr>
            </w:pPr>
            <w:r w:rsidRPr="004C4A68">
              <w:rPr>
                <w:rFonts w:asciiTheme="majorHAnsi" w:eastAsia="Arial" w:hAnsiTheme="majorHAnsi" w:cs="Times New Roman"/>
                <w:bCs/>
                <w:kern w:val="24"/>
              </w:rPr>
              <w:t xml:space="preserve">Упућује ученике на уџбеник, објашњава значење појма </w:t>
            </w:r>
            <w:r w:rsidRPr="004C4A68">
              <w:rPr>
                <w:rFonts w:asciiTheme="majorHAnsi" w:eastAsia="Arial" w:hAnsiTheme="majorHAnsi" w:cs="Times New Roman"/>
                <w:bCs/>
                <w:i/>
                <w:kern w:val="24"/>
              </w:rPr>
              <w:t xml:space="preserve">симетрије, </w:t>
            </w:r>
            <w:r w:rsidRPr="004C4A68">
              <w:rPr>
                <w:rFonts w:asciiTheme="majorHAnsi" w:eastAsia="Arial" w:hAnsiTheme="majorHAnsi" w:cs="Times New Roman"/>
                <w:bCs/>
                <w:kern w:val="24"/>
              </w:rPr>
              <w:t>демонстрира већ припремљене примере из природе, наводи ученике на дискусију и истиче исходе часа.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A317A7" w:rsidRDefault="0031643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Прати уџбеник, слуша наставника, дискутује</w:t>
            </w:r>
            <w:r w:rsidR="00A317A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наводи своје примере из природе који су осносиметрични, закључује</w:t>
            </w:r>
            <w:r w:rsidR="00A317A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да симетрија истиче </w:t>
            </w:r>
            <w:r w:rsidR="00A317A7" w:rsidRPr="00A317A7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лепоту</w:t>
            </w:r>
            <w:r w:rsidR="00A317A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r w:rsidR="00A317A7" w:rsidRPr="00A317A7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склад</w:t>
            </w:r>
            <w:r w:rsidR="00A317A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4C4A68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4C4A68" w:rsidRDefault="004C4A68" w:rsidP="004C4A6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</w:rPr>
            </w:pPr>
            <w:r w:rsidRPr="004C4A68">
              <w:rPr>
                <w:rFonts w:asciiTheme="majorHAnsi" w:eastAsia="Arial" w:hAnsiTheme="majorHAnsi" w:cs="Times New Roman"/>
                <w:bCs/>
                <w:kern w:val="24"/>
              </w:rPr>
              <w:t xml:space="preserve">Наставник истиче праву s. Указује на њену улогу као улогу огледала, где се права s назива осом симетрије. Затим, на више начина демонстрира пресликавање осном симетријом у односу на дату праву и даје </w:t>
            </w:r>
            <w:r w:rsidRPr="004C4A68">
              <w:rPr>
                <w:rFonts w:asciiTheme="majorHAnsi" w:eastAsia="Arial" w:hAnsiTheme="majorHAnsi" w:cs="Times New Roman"/>
                <w:bCs/>
                <w:kern w:val="24"/>
              </w:rPr>
              <w:lastRenderedPageBreak/>
              <w:t>дефиницују две осносиметричне тачке. Пресликава најпре тачку у односу на праву, затим дужи, па троуглове. Након тога пушта анимацију коју је креирао у Скречу којом су  осим визуелног дати и описни коментари и њоме посебно истиче</w:t>
            </w:r>
            <w:r>
              <w:rPr>
                <w:rFonts w:asciiTheme="majorHAnsi" w:eastAsia="Arial" w:hAnsiTheme="majorHAnsi" w:cs="Times New Roman"/>
                <w:bCs/>
                <w:kern w:val="24"/>
              </w:rPr>
              <w:t xml:space="preserve"> да су осносиметричне фигуре подударне.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4C4A68" w:rsidP="0031643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lastRenderedPageBreak/>
              <w:t>Слуша, дискутује. Закључује да је оснопресликавање као п</w:t>
            </w:r>
            <w:r w:rsidR="0031643E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ресликавање преко „огледала“. Записује, конструише, увежбава пресликавање у односу на праву. Пажљиво прати анимацију у Скречу. Дискутује у </w:t>
            </w:r>
            <w:r w:rsidR="0031643E">
              <w:rPr>
                <w:rFonts w:asciiTheme="majorHAnsi" w:eastAsia="Arial" w:hAnsiTheme="majorHAnsi" w:cs="Times New Roman"/>
                <w:color w:val="404040" w:themeColor="text1" w:themeTint="BF"/>
              </w:rPr>
              <w:lastRenderedPageBreak/>
              <w:t>вези са њом и улази у дискусију како је анимација направљена у Скречу.</w:t>
            </w:r>
          </w:p>
          <w:p w:rsidR="0031643E" w:rsidRDefault="0031643E" w:rsidP="0031643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Закључује које су основне особине осне симетрије.</w:t>
            </w:r>
          </w:p>
          <w:p w:rsidR="0031643E" w:rsidRPr="004C4A68" w:rsidRDefault="0031643E" w:rsidP="0031643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</w:tr>
      <w:tr w:rsidR="00A80090" w:rsidRPr="004C4A68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4C4A68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4C4A68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4C4A68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4C4A68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4C4A68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31643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Дели наставне листиће за увежбавање основних појмова.</w:t>
            </w:r>
          </w:p>
          <w:p w:rsidR="00061481" w:rsidRPr="004C4A68" w:rsidRDefault="0006148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Задаје домаћи задатак: Направити своју анимацију или квиз у Скречу у вези са осном симетријом у равни.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4C4A68" w:rsidRDefault="0031643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Слуша, црта, дискутује, увежбава основне појмове</w:t>
            </w:r>
          </w:p>
        </w:tc>
      </w:tr>
      <w:tr w:rsidR="00E36435" w:rsidRPr="00BC121B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4C4A68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4C4A68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4C4A68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4C4A68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4C4A68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4C4A68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C4A68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4C4A68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C4A68">
              <w:rPr>
                <w:rFonts w:asciiTheme="majorHAnsi" w:hAnsiTheme="majorHAnsi" w:cs="Times New Roman"/>
                <w:color w:val="404040" w:themeColor="text1" w:themeTint="BF"/>
              </w:rPr>
              <w:t>д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игиталном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образовном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уколико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је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доступан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на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8C6FF5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061481">
                <w:rPr>
                  <w:rStyle w:val="Hyperlink"/>
                </w:rPr>
                <w:t>https://scratch.mit.edu/projects/258939927/</w:t>
              </w:r>
            </w:hyperlink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31643E" w:rsidRPr="0031643E" w:rsidRDefault="0031643E" w:rsidP="003164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>Тачно</w:t>
            </w:r>
            <w:proofErr w:type="spellEnd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>урађени</w:t>
            </w:r>
            <w:proofErr w:type="spellEnd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proofErr w:type="spellEnd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>свескама</w:t>
            </w:r>
            <w:proofErr w:type="spellEnd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proofErr w:type="spellEnd"/>
            <w:r w:rsidRPr="00A1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3E" w:rsidRPr="00A1262A" w:rsidRDefault="0031643E" w:rsidP="003164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</w:t>
            </w:r>
            <w:r w:rsidR="00061481">
              <w:rPr>
                <w:rFonts w:ascii="Times New Roman" w:hAnsi="Times New Roman" w:cs="Times New Roman"/>
                <w:sz w:val="24"/>
                <w:szCs w:val="24"/>
              </w:rPr>
              <w:t>ак опис кода корак по корак настале анимације у Скречу</w:t>
            </w:r>
          </w:p>
          <w:p w:rsidR="00521A3B" w:rsidRPr="0031643E" w:rsidRDefault="0031643E" w:rsidP="003164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>Тачно</w:t>
            </w:r>
            <w:proofErr w:type="spellEnd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>урађени</w:t>
            </w:r>
            <w:proofErr w:type="spellEnd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>примери</w:t>
            </w:r>
            <w:proofErr w:type="spellEnd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>листић</w:t>
            </w:r>
            <w:proofErr w:type="spellEnd"/>
            <w:r w:rsidRPr="0031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090" w:rsidRPr="00AB47F0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061481" w:rsidRPr="00AB47F0" w:rsidRDefault="00AB47F0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Тешко да сваки наставмик у свом кабинету има лаптоп, пројектор и таблу, а о ученицима да и не говоримо. Час би имао више ефекта да је сваки ученик могао да приступи истог тренутка када је наставник приказао анимацију и имао приступ коду. Тако би дискусија о коду, а самим тим имала много више ефеката на ученика и била би интерактивна настава. </w:t>
            </w:r>
          </w:p>
        </w:tc>
      </w:tr>
    </w:tbl>
    <w:p w:rsidR="00E36435" w:rsidRPr="00AB47F0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9AC">
        <w:rPr>
          <w:rFonts w:ascii="Times New Roman" w:hAnsi="Times New Roman" w:cs="Times New Roman"/>
          <w:sz w:val="24"/>
          <w:szCs w:val="24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9AC">
        <w:rPr>
          <w:rFonts w:ascii="Times New Roman" w:hAnsi="Times New Roman" w:cs="Times New Roman"/>
          <w:sz w:val="24"/>
          <w:szCs w:val="24"/>
        </w:rPr>
        <w:t xml:space="preserve"> Презентација се може урадити у било ком софтверу за израду презентација (PowerPoint, Google Slide, Prezi, Zoho Show, Sway, Canva или </w:t>
      </w:r>
      <w:r w:rsidRPr="002839AC">
        <w:rPr>
          <w:rFonts w:ascii="Times New Roman" w:hAnsi="Times New Roman" w:cs="Times New Roman"/>
          <w:sz w:val="24"/>
          <w:szCs w:val="24"/>
        </w:rPr>
        <w:lastRenderedPageBreak/>
        <w:t xml:space="preserve">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4C7592E"/>
    <w:multiLevelType w:val="hybridMultilevel"/>
    <w:tmpl w:val="8B4A1840"/>
    <w:lvl w:ilvl="0" w:tplc="4392B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570CB"/>
    <w:rsid w:val="00061481"/>
    <w:rsid w:val="000C681C"/>
    <w:rsid w:val="00156C7D"/>
    <w:rsid w:val="00234541"/>
    <w:rsid w:val="002744D3"/>
    <w:rsid w:val="002839AC"/>
    <w:rsid w:val="002961DC"/>
    <w:rsid w:val="002F238A"/>
    <w:rsid w:val="0031643E"/>
    <w:rsid w:val="00410C13"/>
    <w:rsid w:val="00414BA7"/>
    <w:rsid w:val="00417598"/>
    <w:rsid w:val="004C4A68"/>
    <w:rsid w:val="00512C5C"/>
    <w:rsid w:val="00521A3B"/>
    <w:rsid w:val="005E75D9"/>
    <w:rsid w:val="00661A4C"/>
    <w:rsid w:val="006811B3"/>
    <w:rsid w:val="006D10D4"/>
    <w:rsid w:val="00712937"/>
    <w:rsid w:val="00781CA9"/>
    <w:rsid w:val="007C6988"/>
    <w:rsid w:val="007E6494"/>
    <w:rsid w:val="00807F41"/>
    <w:rsid w:val="00861752"/>
    <w:rsid w:val="008C6FF5"/>
    <w:rsid w:val="00963695"/>
    <w:rsid w:val="00966CBA"/>
    <w:rsid w:val="0098147B"/>
    <w:rsid w:val="00A317A7"/>
    <w:rsid w:val="00A71A9A"/>
    <w:rsid w:val="00A80090"/>
    <w:rsid w:val="00AB47F0"/>
    <w:rsid w:val="00B0264A"/>
    <w:rsid w:val="00B77D01"/>
    <w:rsid w:val="00B94631"/>
    <w:rsid w:val="00BC121B"/>
    <w:rsid w:val="00C12E53"/>
    <w:rsid w:val="00C32A3E"/>
    <w:rsid w:val="00C70D2C"/>
    <w:rsid w:val="00D433A7"/>
    <w:rsid w:val="00D45C4D"/>
    <w:rsid w:val="00D74648"/>
    <w:rsid w:val="00E11830"/>
    <w:rsid w:val="00E2195B"/>
    <w:rsid w:val="00E22CDD"/>
    <w:rsid w:val="00E36435"/>
    <w:rsid w:val="00E60E32"/>
    <w:rsid w:val="00EE38CF"/>
    <w:rsid w:val="00F32240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31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1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2589399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user</cp:lastModifiedBy>
  <cp:revision>4</cp:revision>
  <dcterms:created xsi:type="dcterms:W3CDTF">2019-12-30T17:00:00Z</dcterms:created>
  <dcterms:modified xsi:type="dcterms:W3CDTF">2019-12-30T18:16:00Z</dcterms:modified>
</cp:coreProperties>
</file>