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40"/>
          <w:szCs w:val="40"/>
          <w:lang w:val="sr-Cyrl-RS"/>
        </w:rPr>
      </w:pPr>
      <w:r>
        <w:drawing>
          <wp:anchor distT="0" distB="0" distL="114300" distR="114300" simplePos="0" relativeHeight="251658240" behindDoc="0" locked="0" layoutInCell="1" allowOverlap="1">
            <wp:simplePos x="0" y="0"/>
            <wp:positionH relativeFrom="column">
              <wp:posOffset>6257925</wp:posOffset>
            </wp:positionH>
            <wp:positionV relativeFrom="paragraph">
              <wp:posOffset>-121920</wp:posOffset>
            </wp:positionV>
            <wp:extent cx="2800350" cy="923925"/>
            <wp:effectExtent l="0" t="0" r="0" b="0"/>
            <wp:wrapNone/>
            <wp:docPr id="2" name="Picture 2"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ÐÐ£Ð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00350" cy="92392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margin">
              <wp:align>left</wp:align>
            </wp:positionH>
            <wp:positionV relativeFrom="paragraph">
              <wp:posOffset>-112395</wp:posOffset>
            </wp:positionV>
            <wp:extent cx="2828925"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28925" cy="838200"/>
                    </a:xfrm>
                    <a:prstGeom prst="rect">
                      <a:avLst/>
                    </a:prstGeom>
                    <a:noFill/>
                    <a:ln>
                      <a:noFill/>
                    </a:ln>
                  </pic:spPr>
                </pic:pic>
              </a:graphicData>
            </a:graphic>
          </wp:anchor>
        </w:drawing>
      </w:r>
    </w:p>
    <w:p>
      <w:pPr>
        <w:pStyle w:val="2"/>
        <w:rPr>
          <w:rStyle w:val="14"/>
          <w:color w:val="404040" w:themeColor="text1" w:themeTint="BF"/>
          <w:sz w:val="40"/>
          <w:szCs w:val="40"/>
          <w:lang w:val="sr-Cyrl-RS"/>
          <w14:textFill>
            <w14:solidFill>
              <w14:schemeClr w14:val="tx1">
                <w14:lumMod w14:val="75000"/>
                <w14:lumOff w14:val="25000"/>
              </w14:schemeClr>
            </w14:solidFill>
          </w14:textFill>
        </w:rPr>
      </w:pPr>
    </w:p>
    <w:p>
      <w:pPr>
        <w:pStyle w:val="2"/>
        <w:rPr>
          <w:rStyle w:val="14"/>
          <w:color w:val="404040" w:themeColor="text1" w:themeTint="BF"/>
          <w:sz w:val="40"/>
          <w:szCs w:val="40"/>
          <w:lang w:val="sr-Cyrl-RS"/>
          <w14:textFill>
            <w14:solidFill>
              <w14:schemeClr w14:val="tx1">
                <w14:lumMod w14:val="75000"/>
                <w14:lumOff w14:val="25000"/>
              </w14:schemeClr>
            </w14:solidFill>
          </w14:textFill>
        </w:rPr>
      </w:pPr>
      <w:r>
        <w:rPr>
          <w:rStyle w:val="14"/>
          <w:color w:val="404040" w:themeColor="text1" w:themeTint="BF"/>
          <w:sz w:val="40"/>
          <w:szCs w:val="40"/>
          <w:lang w:val="sr-Cyrl-RS"/>
          <w14:textFill>
            <w14:solidFill>
              <w14:schemeClr w14:val="tx1">
                <w14:lumMod w14:val="75000"/>
                <w14:lumOff w14:val="25000"/>
              </w14:schemeClr>
            </w14:solidFill>
          </w14:textFill>
        </w:rPr>
        <w:t>ПРИПРЕМА ЗА ЧАС</w:t>
      </w:r>
    </w:p>
    <w:tbl>
      <w:tblPr>
        <w:tblStyle w:val="7"/>
        <w:tblW w:w="5000" w:type="pct"/>
        <w:tblInd w:w="0" w:type="dxa"/>
        <w:tblLayout w:type="autofit"/>
        <w:tblCellMar>
          <w:top w:w="0" w:type="dxa"/>
          <w:left w:w="0" w:type="dxa"/>
          <w:bottom w:w="0" w:type="dxa"/>
          <w:right w:w="0" w:type="dxa"/>
        </w:tblCellMar>
      </w:tblPr>
      <w:tblGrid>
        <w:gridCol w:w="3181"/>
        <w:gridCol w:w="5663"/>
        <w:gridCol w:w="2294"/>
        <w:gridCol w:w="574"/>
        <w:gridCol w:w="1401"/>
        <w:gridCol w:w="1386"/>
      </w:tblGrid>
      <w:tr>
        <w:tblPrEx>
          <w:tblCellMar>
            <w:top w:w="0" w:type="dxa"/>
            <w:left w:w="0" w:type="dxa"/>
            <w:bottom w:w="0" w:type="dxa"/>
            <w:right w:w="0" w:type="dxa"/>
          </w:tblCellMar>
        </w:tblPrEx>
        <w:trPr>
          <w:trHeight w:val="432" w:hRule="exact"/>
        </w:trPr>
        <w:tc>
          <w:tcPr>
            <w:tcW w:w="1097" w:type="pct"/>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2" w:type="dxa"/>
              <w:left w:w="89" w:type="dxa"/>
              <w:bottom w:w="0" w:type="dxa"/>
              <w:right w:w="89" w:type="dxa"/>
            </w:tcMar>
            <w:vAlign w:val="center"/>
          </w:tcPr>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1. Школа</w:t>
            </w:r>
          </w:p>
        </w:tc>
        <w:tc>
          <w:tcPr>
            <w:tcW w:w="1953" w:type="pct"/>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2" w:type="dxa"/>
              <w:left w:w="61" w:type="dxa"/>
              <w:bottom w:w="0" w:type="dxa"/>
              <w:right w:w="61" w:type="dxa"/>
            </w:tcMar>
            <w:vAlign w:val="center"/>
          </w:tcPr>
          <w:p>
            <w:pPr>
              <w:spacing w:after="0" w:line="240" w:lineRule="auto"/>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t>ОШ „</w:t>
            </w:r>
            <w:r>
              <w:rPr>
                <w:rFonts w:eastAsia="Arial" w:cs="Times New Roman" w:asciiTheme="majorHAnsi" w:hAnsiTheme="majorHAnsi"/>
                <w:b/>
                <w:color w:val="404040" w:themeColor="text1" w:themeTint="BF"/>
                <w:kern w:val="24"/>
                <w:lang w:val="sr-Latn-RS"/>
                <w14:textFill>
                  <w14:solidFill>
                    <w14:schemeClr w14:val="tx1">
                      <w14:lumMod w14:val="75000"/>
                      <w14:lumOff w14:val="25000"/>
                    </w14:schemeClr>
                  </w14:solidFill>
                </w14:textFill>
              </w:rPr>
              <w:t xml:space="preserve">IV </w:t>
            </w:r>
            <w:r>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t>краљевачки  батаљон“</w:t>
            </w:r>
          </w:p>
        </w:tc>
        <w:tc>
          <w:tcPr>
            <w:tcW w:w="791" w:type="pct"/>
            <w:tcBorders>
              <w:top w:val="single" w:color="000000" w:sz="8" w:space="0"/>
              <w:left w:val="single" w:color="000000" w:sz="8" w:space="0"/>
              <w:bottom w:val="single" w:color="000000" w:sz="8" w:space="0"/>
              <w:right w:val="single" w:color="000000" w:sz="8" w:space="0"/>
            </w:tcBorders>
            <w:shd w:val="clear" w:color="auto" w:fill="DAEEF3" w:themeFill="accent5" w:themeFillTint="33"/>
            <w:vAlign w:val="center"/>
          </w:tcPr>
          <w:p>
            <w:pPr>
              <w:spacing w:after="0" w:line="240" w:lineRule="auto"/>
              <w:ind w:firstLine="139"/>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t>Место</w:t>
            </w:r>
          </w:p>
        </w:tc>
        <w:tc>
          <w:tcPr>
            <w:tcW w:w="1159" w:type="pct"/>
            <w:gridSpan w:val="3"/>
            <w:tcBorders>
              <w:top w:val="single" w:color="000000" w:sz="8" w:space="0"/>
              <w:left w:val="single" w:color="000000" w:sz="8" w:space="0"/>
              <w:bottom w:val="single" w:color="000000" w:sz="8" w:space="0"/>
              <w:right w:val="single" w:color="000000" w:sz="8" w:space="0"/>
            </w:tcBorders>
            <w:shd w:val="clear" w:color="auto" w:fill="DAEEF3" w:themeFill="accent5" w:themeFillTint="33"/>
            <w:vAlign w:val="center"/>
          </w:tcPr>
          <w:p>
            <w:pPr>
              <w:spacing w:after="0" w:line="240" w:lineRule="auto"/>
              <w:jc w:val="center"/>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t>Краљево</w:t>
            </w:r>
          </w:p>
        </w:tc>
      </w:tr>
      <w:tr>
        <w:tblPrEx>
          <w:tblCellMar>
            <w:top w:w="0" w:type="dxa"/>
            <w:left w:w="0" w:type="dxa"/>
            <w:bottom w:w="0" w:type="dxa"/>
            <w:right w:w="0" w:type="dxa"/>
          </w:tblCellMar>
        </w:tblPrEx>
        <w:trPr>
          <w:trHeight w:val="628" w:hRule="exact"/>
        </w:trPr>
        <w:tc>
          <w:tcPr>
            <w:tcW w:w="1097" w:type="pct"/>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2" w:type="dxa"/>
              <w:left w:w="89" w:type="dxa"/>
              <w:bottom w:w="0" w:type="dxa"/>
              <w:right w:w="89" w:type="dxa"/>
            </w:tcMar>
            <w:vAlign w:val="center"/>
          </w:tcPr>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 xml:space="preserve">2. Наставник </w:t>
            </w: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(име и презиме)</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2" w:type="dxa"/>
              <w:left w:w="61" w:type="dxa"/>
              <w:bottom w:w="0" w:type="dxa"/>
              <w:right w:w="61" w:type="dxa"/>
            </w:tcMar>
            <w:vAlign w:val="center"/>
          </w:tcPr>
          <w:p>
            <w:pPr>
              <w:spacing w:after="0" w:line="240" w:lineRule="auto"/>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t>Снежана   Шашић</w:t>
            </w:r>
          </w:p>
        </w:tc>
      </w:tr>
      <w:tr>
        <w:tblPrEx>
          <w:tblCellMar>
            <w:top w:w="0" w:type="dxa"/>
            <w:left w:w="0" w:type="dxa"/>
            <w:bottom w:w="0" w:type="dxa"/>
            <w:right w:w="0" w:type="dxa"/>
          </w:tblCellMar>
        </w:tblPrEx>
        <w:trPr>
          <w:trHeight w:val="432"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3. Предмет:</w:t>
            </w:r>
          </w:p>
        </w:tc>
        <w:tc>
          <w:tcPr>
            <w:tcW w:w="2942" w:type="pct"/>
            <w:gridSpan w:val="3"/>
            <w:tcBorders>
              <w:top w:val="single" w:color="000000" w:sz="8" w:space="0"/>
              <w:left w:val="single" w:color="000000" w:sz="8" w:space="0"/>
              <w:bottom w:val="single" w:color="000000" w:sz="8" w:space="0"/>
              <w:right w:val="single" w:color="auto" w:sz="4" w:space="0"/>
            </w:tcBorders>
            <w:shd w:val="clear" w:color="auto" w:fill="auto"/>
            <w:tcMar>
              <w:top w:w="12" w:type="dxa"/>
              <w:left w:w="61" w:type="dxa"/>
              <w:bottom w:w="0" w:type="dxa"/>
              <w:right w:w="61" w:type="dxa"/>
            </w:tcMar>
            <w:vAlign w:val="center"/>
          </w:tcPr>
          <w:p>
            <w:pPr>
              <w:spacing w:after="0" w:line="240" w:lineRule="auto"/>
              <w:rPr>
                <w:rFonts w:eastAsia="Arial" w:cs="Times New Roman" w:asciiTheme="majorHAnsi" w:hAnsiTheme="majorHAnsi"/>
                <w:b/>
                <w:kern w:val="24"/>
                <w:lang w:val="sr-Cyrl-RS"/>
              </w:rPr>
            </w:pPr>
            <w:r>
              <w:rPr>
                <w:rFonts w:eastAsia="Arial" w:cs="Times New Roman" w:asciiTheme="majorHAnsi" w:hAnsiTheme="majorHAnsi"/>
                <w:b/>
                <w:kern w:val="24"/>
                <w:lang w:val="sr-Cyrl-RS"/>
              </w:rPr>
              <w:t xml:space="preserve">Тематски  дан – Свет око нас, Српски  језик, Ликовна култура  </w:t>
            </w:r>
          </w:p>
          <w:p>
            <w:pPr>
              <w:spacing w:after="0" w:line="240" w:lineRule="auto"/>
              <w:rPr>
                <w:rFonts w:eastAsia="Arial" w:cs="Times New Roman" w:asciiTheme="majorHAnsi" w:hAnsiTheme="majorHAnsi"/>
                <w:b/>
                <w:kern w:val="24"/>
                <w:lang w:val="sr-Cyrl-RS"/>
              </w:rPr>
            </w:pPr>
          </w:p>
          <w:p>
            <w:pPr>
              <w:spacing w:after="0" w:line="240" w:lineRule="auto"/>
              <w:rPr>
                <w:rFonts w:eastAsia="Arial" w:cs="Times New Roman" w:asciiTheme="majorHAnsi" w:hAnsiTheme="majorHAnsi"/>
                <w:b/>
                <w:kern w:val="24"/>
                <w:lang w:val="sr-Cyrl-RS"/>
              </w:rPr>
            </w:pPr>
          </w:p>
          <w:p>
            <w:pPr>
              <w:spacing w:after="0" w:line="240" w:lineRule="auto"/>
              <w:rPr>
                <w:rFonts w:eastAsia="Arial" w:cs="Times New Roman" w:asciiTheme="majorHAnsi" w:hAnsiTheme="majorHAnsi"/>
                <w:b/>
                <w:kern w:val="24"/>
                <w:lang w:val="sr-Cyrl-RS"/>
              </w:rPr>
            </w:pPr>
          </w:p>
        </w:tc>
        <w:tc>
          <w:tcPr>
            <w:tcW w:w="483" w:type="pct"/>
            <w:tcBorders>
              <w:top w:val="single" w:color="000000" w:sz="8" w:space="0"/>
              <w:left w:val="single" w:color="auto" w:sz="4" w:space="0"/>
              <w:bottom w:val="single" w:color="000000" w:sz="8" w:space="0"/>
              <w:right w:val="single" w:color="auto" w:sz="4" w:space="0"/>
            </w:tcBorders>
            <w:shd w:val="clear" w:color="auto" w:fill="auto"/>
            <w:vAlign w:val="center"/>
          </w:tcPr>
          <w:p>
            <w:pPr>
              <w:spacing w:after="0" w:line="240" w:lineRule="auto"/>
              <w:ind w:firstLine="139"/>
              <w:rPr>
                <w:rFonts w:eastAsia="Arial" w:cs="Times New Roman" w:asciiTheme="majorHAnsi" w:hAnsiTheme="majorHAnsi"/>
                <w:b/>
                <w:kern w:val="24"/>
                <w:lang w:val="sr-Cyrl-RS"/>
              </w:rPr>
            </w:pPr>
            <w:r>
              <w:rPr>
                <w:rFonts w:eastAsia="Arial" w:cs="Times New Roman" w:asciiTheme="majorHAnsi" w:hAnsiTheme="majorHAnsi"/>
                <w:b/>
                <w:bCs/>
                <w:kern w:val="24"/>
                <w:lang w:val="sr-Cyrl-RS"/>
              </w:rPr>
              <w:t>Разред</w:t>
            </w:r>
            <w:r>
              <w:rPr>
                <w:rFonts w:eastAsia="Arial" w:cs="Times New Roman" w:asciiTheme="majorHAnsi" w:hAnsiTheme="majorHAnsi"/>
                <w:b/>
                <w:kern w:val="24"/>
                <w:lang w:val="sr-Cyrl-RS"/>
              </w:rPr>
              <w:t xml:space="preserve"> </w:t>
            </w:r>
          </w:p>
        </w:tc>
        <w:tc>
          <w:tcPr>
            <w:tcW w:w="478" w:type="pct"/>
            <w:tcBorders>
              <w:top w:val="single" w:color="000000" w:sz="8" w:space="0"/>
              <w:left w:val="single" w:color="auto" w:sz="4" w:space="0"/>
              <w:bottom w:val="single" w:color="000000" w:sz="8" w:space="0"/>
              <w:right w:val="single" w:color="000000" w:sz="8" w:space="0"/>
            </w:tcBorders>
            <w:shd w:val="clear" w:color="auto" w:fill="auto"/>
            <w:vAlign w:val="center"/>
          </w:tcPr>
          <w:p>
            <w:pPr>
              <w:spacing w:after="0" w:line="240" w:lineRule="auto"/>
              <w:jc w:val="center"/>
              <w:rPr>
                <w:rFonts w:eastAsia="Arial" w:cs="Times New Roman" w:asciiTheme="majorHAnsi" w:hAnsiTheme="majorHAnsi"/>
                <w:b/>
                <w:kern w:val="24"/>
                <w:sz w:val="32"/>
                <w:szCs w:val="32"/>
                <w:vertAlign w:val="subscript"/>
                <w:lang w:val="sr-Cyrl-RS"/>
              </w:rPr>
            </w:pPr>
            <w:r>
              <w:rPr>
                <w:rFonts w:eastAsia="Arial" w:cs="Times New Roman" w:asciiTheme="majorHAnsi" w:hAnsiTheme="majorHAnsi"/>
                <w:b/>
                <w:kern w:val="24"/>
                <w:sz w:val="32"/>
                <w:szCs w:val="32"/>
                <w:vertAlign w:val="subscript"/>
                <w:lang w:val="sr-Cyrl-RS"/>
              </w:rPr>
              <w:t>други</w:t>
            </w:r>
          </w:p>
        </w:tc>
      </w:tr>
      <w:tr>
        <w:tblPrEx>
          <w:tblCellMar>
            <w:top w:w="0" w:type="dxa"/>
            <w:left w:w="0" w:type="dxa"/>
            <w:bottom w:w="0" w:type="dxa"/>
            <w:right w:w="0" w:type="dxa"/>
          </w:tblCellMar>
        </w:tblPrEx>
        <w:trPr>
          <w:trHeight w:val="432"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Times New Roman"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4. Наставна тема - модул:</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61" w:type="dxa"/>
              <w:bottom w:w="0" w:type="dxa"/>
              <w:right w:w="61" w:type="dxa"/>
            </w:tcMar>
            <w:vAlign w:val="center"/>
          </w:tcPr>
          <w:p>
            <w:pPr>
              <w:spacing w:after="0" w:line="240" w:lineRule="auto"/>
              <w:rPr>
                <w:rFonts w:eastAsia="Times New Roman" w:cs="Times New Roman" w:asciiTheme="majorHAnsi" w:hAnsiTheme="majorHAnsi"/>
                <w:b/>
                <w:lang w:val="sr-Cyrl-RS"/>
              </w:rPr>
            </w:pPr>
            <w:r>
              <w:rPr>
                <w:rFonts w:eastAsia="Times New Roman" w:cs="Times New Roman" w:asciiTheme="majorHAnsi" w:hAnsiTheme="majorHAnsi"/>
                <w:b/>
                <w:lang w:val="sr-Cyrl-RS"/>
              </w:rPr>
              <w:t>Kултура  живљења, Књижевност, Ликовне игре - боје</w:t>
            </w:r>
          </w:p>
        </w:tc>
      </w:tr>
      <w:tr>
        <w:tblPrEx>
          <w:tblCellMar>
            <w:top w:w="0" w:type="dxa"/>
            <w:left w:w="0" w:type="dxa"/>
            <w:bottom w:w="0" w:type="dxa"/>
            <w:right w:w="0" w:type="dxa"/>
          </w:tblCellMar>
        </w:tblPrEx>
        <w:trPr>
          <w:trHeight w:val="432"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Times New Roman"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5. Наставна јединица:</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61" w:type="dxa"/>
              <w:bottom w:w="0" w:type="dxa"/>
              <w:right w:w="61" w:type="dxa"/>
            </w:tcMar>
            <w:vAlign w:val="center"/>
          </w:tcPr>
          <w:p>
            <w:pPr>
              <w:spacing w:after="0" w:line="240" w:lineRule="auto"/>
              <w:rPr>
                <w:rFonts w:eastAsia="Times New Roman" w:cs="Times New Roman" w:asciiTheme="majorHAnsi" w:hAnsiTheme="majorHAnsi"/>
                <w:b/>
                <w:lang w:val="sr-Cyrl-RS"/>
              </w:rPr>
            </w:pPr>
            <w:r>
              <w:rPr>
                <w:rFonts w:eastAsia="Times New Roman" w:cs="Times New Roman" w:asciiTheme="majorHAnsi" w:hAnsiTheme="majorHAnsi"/>
                <w:b/>
                <w:lang w:val="sr-Cyrl-RS"/>
              </w:rPr>
              <w:t>Брига о себи, Обрада текста „ Која боја је најлепша“,</w:t>
            </w:r>
            <w:r>
              <w:t xml:space="preserve"> </w:t>
            </w:r>
            <w:r>
              <w:rPr>
                <w:rFonts w:eastAsia="Times New Roman" w:cs="Times New Roman" w:asciiTheme="majorHAnsi" w:hAnsiTheme="majorHAnsi"/>
                <w:b/>
                <w:lang w:val="sr-Cyrl-RS"/>
              </w:rPr>
              <w:t xml:space="preserve">Светле и тамне боје </w:t>
            </w:r>
          </w:p>
        </w:tc>
      </w:tr>
      <w:tr>
        <w:tblPrEx>
          <w:tblCellMar>
            <w:top w:w="0" w:type="dxa"/>
            <w:left w:w="0" w:type="dxa"/>
            <w:bottom w:w="0" w:type="dxa"/>
            <w:right w:w="0" w:type="dxa"/>
          </w:tblCellMar>
        </w:tblPrEx>
        <w:trPr>
          <w:trHeight w:val="1392"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Times New Roman"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6. Циљ наставне јединице:</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Cyrl-RS"/>
              </w:rPr>
              <w:t xml:space="preserve">Утврђивање знања о начинима очувања здравља и о здравом животу; </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Cyrl-RS"/>
              </w:rPr>
              <w:t xml:space="preserve">Оспособљавање  ученика да  доживе, разумеју и тумаче текст;  </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 xml:space="preserve">Стицање навике слушања музике, подстицање доживљаја и оспособљавање за разумевање музичких порука., самостално/у групи пева песму; </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Стицање знања о утицају светлости на карактер облика. Оспособљавање ученика за препознавање сенке и утицаја светлости на сенку.Усвајање појмова сопствена и бачена сенка.</w:t>
            </w:r>
          </w:p>
        </w:tc>
      </w:tr>
      <w:tr>
        <w:tblPrEx>
          <w:tblCellMar>
            <w:top w:w="0" w:type="dxa"/>
            <w:left w:w="0" w:type="dxa"/>
            <w:bottom w:w="0" w:type="dxa"/>
            <w:right w:w="0" w:type="dxa"/>
          </w:tblCellMar>
        </w:tblPrEx>
        <w:trPr>
          <w:trHeight w:val="432" w:hRule="atLeas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Times New Roman"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7. Очекивани исходи:</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jc w:val="both"/>
              <w:rPr>
                <w:rFonts w:ascii="Calibri" w:hAnsi="Calibri" w:eastAsia="Calibri" w:cs="Calibri"/>
                <w:b/>
                <w:color w:val="000000"/>
                <w:lang w:val="sr-Cyrl-RS"/>
              </w:rPr>
            </w:pPr>
            <w:r>
              <w:rPr>
                <w:rFonts w:ascii="Calibri" w:hAnsi="Calibri" w:eastAsia="Calibri" w:cs="Calibri"/>
                <w:b/>
                <w:color w:val="000000"/>
                <w:lang w:val="sr-Cyrl-RS"/>
              </w:rPr>
              <w:t>Свет око нас</w:t>
            </w:r>
          </w:p>
          <w:p>
            <w:pPr>
              <w:spacing w:after="0" w:line="240" w:lineRule="auto"/>
              <w:jc w:val="both"/>
              <w:rPr>
                <w:rFonts w:ascii="Calibri" w:hAnsi="Calibri" w:eastAsia="Calibri" w:cs="Calibri"/>
                <w:i/>
                <w:color w:val="000000"/>
                <w:lang w:val="sr-Cyrl-RS"/>
              </w:rPr>
            </w:pPr>
            <w:r>
              <w:rPr>
                <w:rFonts w:ascii="Calibri" w:hAnsi="Calibri" w:eastAsia="Calibri" w:cs="Calibri"/>
                <w:i/>
                <w:color w:val="000000"/>
                <w:lang w:val="sr-Cyrl-RS"/>
              </w:rPr>
              <w:t>Општи исход</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Ученици ће бити у стању да:</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−повежу личну хигијену, боравак у природи, физичку активност и разноврсну исхрану са очувањем здравља;</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−одржавају личну хигијену – руку, зуба и чулних органа;</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 повежу ходање и трчање са позитивним утицајем на здравље;</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 учествују у разговору и пажљиво слушају саговорника.</w:t>
            </w:r>
          </w:p>
          <w:p>
            <w:pPr>
              <w:spacing w:after="0" w:line="240" w:lineRule="auto"/>
              <w:jc w:val="both"/>
              <w:rPr>
                <w:rFonts w:ascii="Calibri" w:hAnsi="Calibri" w:eastAsia="Calibri" w:cs="Calibri"/>
                <w:i/>
                <w:color w:val="000000"/>
                <w:lang w:val="sr-Cyrl-RS"/>
              </w:rPr>
            </w:pPr>
            <w:r>
              <w:rPr>
                <w:rFonts w:ascii="Calibri" w:hAnsi="Calibri" w:eastAsia="Calibri" w:cs="Calibri"/>
                <w:i/>
                <w:color w:val="000000"/>
                <w:lang w:val="sr-Cyrl-RS"/>
              </w:rPr>
              <w:t>Операционализовани исходи</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Ученици ће бити у стању да:</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 уоче значај редовне и разноврсне исхране за правилно функционисање организма;</w:t>
            </w:r>
          </w:p>
          <w:p>
            <w:pPr>
              <w:spacing w:after="0" w:line="240" w:lineRule="auto"/>
              <w:jc w:val="both"/>
              <w:rPr>
                <w:rFonts w:ascii="Calibri" w:hAnsi="Calibri" w:eastAsia="Calibri" w:cs="Calibri"/>
                <w:color w:val="000000"/>
                <w:lang w:val="sr-Cyrl-RS"/>
              </w:rPr>
            </w:pPr>
            <w:r>
              <w:rPr>
                <w:rFonts w:ascii="Calibri" w:hAnsi="Calibri" w:eastAsia="Calibri" w:cs="Calibri"/>
                <w:color w:val="000000"/>
                <w:lang w:val="sr-Cyrl-RS"/>
              </w:rPr>
              <w:t xml:space="preserve">− увиде разлику између значења термина </w:t>
            </w:r>
            <w:r>
              <w:rPr>
                <w:rFonts w:ascii="Calibri" w:hAnsi="Calibri" w:eastAsia="Calibri" w:cs="Calibri"/>
                <w:i/>
                <w:color w:val="000000"/>
                <w:lang w:val="sr-Cyrl-RS"/>
              </w:rPr>
              <w:t>редовна исхрана</w:t>
            </w:r>
            <w:r>
              <w:rPr>
                <w:rFonts w:ascii="Calibri" w:hAnsi="Calibri" w:eastAsia="Calibri" w:cs="Calibri"/>
                <w:color w:val="000000"/>
                <w:lang w:val="sr-Cyrl-RS"/>
              </w:rPr>
              <w:t xml:space="preserve"> и </w:t>
            </w:r>
            <w:r>
              <w:rPr>
                <w:rFonts w:ascii="Calibri" w:hAnsi="Calibri" w:eastAsia="Calibri" w:cs="Calibri"/>
                <w:i/>
                <w:color w:val="000000"/>
                <w:lang w:val="sr-Cyrl-RS"/>
              </w:rPr>
              <w:t>разноврсна исхрана</w:t>
            </w:r>
            <w:r>
              <w:rPr>
                <w:rFonts w:ascii="Calibri" w:hAnsi="Calibri" w:eastAsia="Calibri" w:cs="Calibri"/>
                <w:color w:val="000000"/>
                <w:lang w:val="sr-Cyrl-RS"/>
              </w:rPr>
              <w:t>;</w:t>
            </w:r>
          </w:p>
          <w:p>
            <w:pPr>
              <w:spacing w:after="0" w:line="240" w:lineRule="auto"/>
              <w:rPr>
                <w:rFonts w:ascii="Calibri" w:hAnsi="Calibri" w:eastAsia="Calibri" w:cs="Calibri"/>
                <w:color w:val="000000"/>
                <w:lang w:val="sr-Cyrl-RS"/>
              </w:rPr>
            </w:pPr>
            <w:r>
              <w:rPr>
                <w:rFonts w:ascii="Calibri" w:hAnsi="Calibri" w:eastAsia="Calibri" w:cs="Calibri"/>
                <w:color w:val="000000"/>
                <w:lang w:val="sr-Cyrl-RS"/>
              </w:rPr>
              <w:t>−</w:t>
            </w:r>
            <w:r>
              <w:rPr>
                <w:rFonts w:ascii="Calibri" w:hAnsi="Calibri" w:eastAsia="Calibri" w:cs="Times New Roman"/>
                <w:lang w:val="sr-Cyrl-RS"/>
              </w:rPr>
              <w:t xml:space="preserve"> повежу бављење физичком активношћу и боравак у природи са очувањем здравља</w:t>
            </w:r>
            <w:r>
              <w:rPr>
                <w:rFonts w:ascii="Calibri" w:hAnsi="Calibri" w:eastAsia="Calibri" w:cs="Calibri"/>
                <w:color w:val="000000"/>
                <w:lang w:val="sr-Cyrl-RS"/>
              </w:rPr>
              <w:t>;</w:t>
            </w:r>
          </w:p>
          <w:p>
            <w:pPr>
              <w:spacing w:after="0" w:line="240" w:lineRule="auto"/>
              <w:rPr>
                <w:rFonts w:ascii="Calibri" w:hAnsi="Calibri" w:eastAsia="Calibri" w:cs="Calibri"/>
                <w:color w:val="000000"/>
                <w:lang w:val="sr-Cyrl-RS"/>
              </w:rPr>
            </w:pPr>
            <w:r>
              <w:rPr>
                <w:rFonts w:ascii="Calibri" w:hAnsi="Calibri" w:eastAsia="Calibri" w:cs="Calibri"/>
                <w:color w:val="000000"/>
                <w:lang w:val="sr-Cyrl-RS"/>
              </w:rPr>
              <w:t>− повежу редовно одржавања.</w:t>
            </w:r>
          </w:p>
          <w:p>
            <w:pPr>
              <w:spacing w:after="0" w:line="240" w:lineRule="auto"/>
              <w:rPr>
                <w:rFonts w:ascii="Calibri" w:hAnsi="Calibri" w:eastAsia="Calibri" w:cs="Calibri"/>
                <w:b/>
                <w:color w:val="000000"/>
                <w:lang w:val="sr-Cyrl-RS"/>
              </w:rPr>
            </w:pPr>
            <w:r>
              <w:rPr>
                <w:rFonts w:ascii="Calibri" w:hAnsi="Calibri" w:eastAsia="Calibri" w:cs="Calibri"/>
                <w:b/>
                <w:color w:val="000000"/>
                <w:lang w:val="sr-Cyrl-RS"/>
              </w:rPr>
              <w:t>Српски језик</w:t>
            </w:r>
          </w:p>
          <w:p>
            <w:pPr>
              <w:spacing w:after="0" w:line="240" w:lineRule="auto"/>
              <w:rPr>
                <w:rFonts w:eastAsia="Times New Roman" w:cs="Times New Roman" w:asciiTheme="majorHAnsi" w:hAnsiTheme="majorHAnsi"/>
                <w:i/>
                <w:lang w:val="sr-Latn-RS"/>
              </w:rPr>
            </w:pPr>
            <w:r>
              <w:rPr>
                <w:rFonts w:eastAsia="Times New Roman" w:cs="Times New Roman" w:asciiTheme="majorHAnsi" w:hAnsiTheme="majorHAnsi"/>
                <w:i/>
                <w:lang w:val="sr-Latn-RS"/>
              </w:rPr>
              <w:t>Општи исход:</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Учени</w:t>
            </w:r>
            <w:r>
              <w:rPr>
                <w:rFonts w:eastAsia="Times New Roman" w:cs="Times New Roman" w:asciiTheme="majorHAnsi" w:hAnsiTheme="majorHAnsi"/>
                <w:lang w:val="sr-Cyrl-RS"/>
              </w:rPr>
              <w:t>ци</w:t>
            </w:r>
            <w:r>
              <w:rPr>
                <w:rFonts w:eastAsia="Times New Roman" w:cs="Times New Roman" w:asciiTheme="majorHAnsi" w:hAnsiTheme="majorHAnsi"/>
                <w:lang w:val="sr-Latn-RS"/>
              </w:rPr>
              <w:t xml:space="preserve"> ће да: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b/>
                <w:lang w:val="sr-Latn-RS"/>
              </w:rPr>
              <w:t xml:space="preserve"> </w:t>
            </w:r>
            <w:r>
              <w:rPr>
                <w:rFonts w:eastAsia="Times New Roman" w:cs="Times New Roman" w:asciiTheme="majorHAnsi" w:hAnsiTheme="majorHAnsi"/>
                <w:lang w:val="sr-Latn-RS"/>
              </w:rPr>
              <w:t>– разликуј</w:t>
            </w:r>
            <w:r>
              <w:rPr>
                <w:rFonts w:eastAsia="Times New Roman" w:cs="Times New Roman" w:asciiTheme="majorHAnsi" w:hAnsiTheme="majorHAnsi"/>
                <w:lang w:val="sr-Cyrl-RS"/>
              </w:rPr>
              <w:t>у</w:t>
            </w:r>
            <w:r>
              <w:rPr>
                <w:rFonts w:eastAsia="Times New Roman" w:cs="Times New Roman" w:asciiTheme="majorHAnsi" w:hAnsiTheme="majorHAnsi"/>
                <w:lang w:val="sr-Latn-RS"/>
              </w:rPr>
              <w:t xml:space="preserve"> књижевне врсте: песму, причу, басну, бајку, драмски текст;</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 чита</w:t>
            </w:r>
            <w:r>
              <w:rPr>
                <w:rFonts w:eastAsia="Times New Roman" w:cs="Times New Roman" w:asciiTheme="majorHAnsi" w:hAnsiTheme="majorHAnsi"/>
                <w:lang w:val="sr-Cyrl-RS"/>
              </w:rPr>
              <w:t>ју</w:t>
            </w:r>
            <w:r>
              <w:rPr>
                <w:rFonts w:eastAsia="Times New Roman" w:cs="Times New Roman" w:asciiTheme="majorHAnsi" w:hAnsiTheme="majorHAnsi"/>
                <w:lang w:val="sr-Latn-RS"/>
              </w:rPr>
              <w:t xml:space="preserve"> текст поштујући интонацију реченице/стиха;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 навед</w:t>
            </w:r>
            <w:r>
              <w:rPr>
                <w:rFonts w:eastAsia="Times New Roman" w:cs="Times New Roman" w:asciiTheme="majorHAnsi" w:hAnsiTheme="majorHAnsi"/>
                <w:lang w:val="sr-Cyrl-RS"/>
              </w:rPr>
              <w:t>у</w:t>
            </w:r>
            <w:r>
              <w:rPr>
                <w:rFonts w:eastAsia="Times New Roman" w:cs="Times New Roman" w:asciiTheme="majorHAnsi" w:hAnsiTheme="majorHAnsi"/>
                <w:lang w:val="sr-Latn-RS"/>
              </w:rPr>
              <w:t xml:space="preserve"> једноставне примере поређења из текстова и свакодневног</w:t>
            </w:r>
            <w:r>
              <w:rPr>
                <w:rFonts w:eastAsia="Times New Roman" w:cs="Times New Roman" w:asciiTheme="majorHAnsi" w:hAnsiTheme="majorHAnsi"/>
                <w:lang w:val="sr-Cyrl-RS"/>
              </w:rPr>
              <w:t xml:space="preserve"> </w:t>
            </w:r>
            <w:r>
              <w:rPr>
                <w:rFonts w:eastAsia="Times New Roman" w:cs="Times New Roman" w:asciiTheme="majorHAnsi" w:hAnsiTheme="majorHAnsi"/>
                <w:lang w:val="sr-Latn-RS"/>
              </w:rPr>
              <w:t>живота;</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Latn-RS"/>
              </w:rPr>
              <w:t>- износ</w:t>
            </w:r>
            <w:r>
              <w:rPr>
                <w:rFonts w:eastAsia="Times New Roman" w:cs="Times New Roman" w:asciiTheme="majorHAnsi" w:hAnsiTheme="majorHAnsi"/>
                <w:lang w:val="sr-Cyrl-RS"/>
              </w:rPr>
              <w:t>е</w:t>
            </w:r>
            <w:r>
              <w:rPr>
                <w:rFonts w:eastAsia="Times New Roman" w:cs="Times New Roman" w:asciiTheme="majorHAnsi" w:hAnsiTheme="majorHAnsi"/>
                <w:lang w:val="sr-Latn-RS"/>
              </w:rPr>
              <w:t xml:space="preserve"> своје мишљење о тексту</w:t>
            </w:r>
            <w:r>
              <w:rPr>
                <w:rFonts w:eastAsia="Times New Roman" w:cs="Times New Roman" w:asciiTheme="majorHAnsi" w:hAnsiTheme="majorHAnsi"/>
                <w:lang w:val="sr-Cyrl-RS"/>
              </w:rPr>
              <w:t>.</w:t>
            </w:r>
          </w:p>
          <w:p>
            <w:pPr>
              <w:spacing w:after="0" w:line="240" w:lineRule="auto"/>
              <w:rPr>
                <w:rFonts w:eastAsia="Times New Roman" w:cs="Times New Roman" w:asciiTheme="majorHAnsi" w:hAnsiTheme="majorHAnsi"/>
                <w:i/>
                <w:lang w:val="sr-Latn-RS"/>
              </w:rPr>
            </w:pPr>
            <w:r>
              <w:rPr>
                <w:rFonts w:eastAsia="Times New Roman" w:cs="Times New Roman" w:asciiTheme="majorHAnsi" w:hAnsiTheme="majorHAnsi"/>
                <w:i/>
                <w:lang w:val="sr-Latn-RS"/>
              </w:rPr>
              <w:t>Операционализовани исходи:</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Учени</w:t>
            </w:r>
            <w:r>
              <w:rPr>
                <w:rFonts w:eastAsia="Times New Roman" w:cs="Times New Roman" w:asciiTheme="majorHAnsi" w:hAnsiTheme="majorHAnsi"/>
                <w:lang w:val="sr-Cyrl-RS"/>
              </w:rPr>
              <w:t xml:space="preserve">ци </w:t>
            </w:r>
            <w:r>
              <w:rPr>
                <w:rFonts w:eastAsia="Times New Roman" w:cs="Times New Roman" w:asciiTheme="majorHAnsi" w:hAnsiTheme="majorHAnsi"/>
                <w:lang w:val="sr-Latn-RS"/>
              </w:rPr>
              <w:t xml:space="preserve"> ће да: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−Уочава</w:t>
            </w:r>
            <w:r>
              <w:rPr>
                <w:rFonts w:eastAsia="Times New Roman" w:cs="Times New Roman" w:asciiTheme="majorHAnsi" w:hAnsiTheme="majorHAnsi"/>
                <w:lang w:val="sr-Cyrl-RS"/>
              </w:rPr>
              <w:t>ју</w:t>
            </w:r>
            <w:r>
              <w:rPr>
                <w:rFonts w:eastAsia="Times New Roman" w:cs="Times New Roman" w:asciiTheme="majorHAnsi" w:hAnsiTheme="majorHAnsi"/>
                <w:lang w:val="sr-Latn-RS"/>
              </w:rPr>
              <w:t xml:space="preserve"> карактеристике текста;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−Навод</w:t>
            </w:r>
            <w:r>
              <w:rPr>
                <w:rFonts w:eastAsia="Times New Roman" w:cs="Times New Roman" w:asciiTheme="majorHAnsi" w:hAnsiTheme="majorHAnsi"/>
                <w:lang w:val="sr-Cyrl-RS"/>
              </w:rPr>
              <w:t>е</w:t>
            </w:r>
            <w:r>
              <w:rPr>
                <w:rFonts w:eastAsia="Times New Roman" w:cs="Times New Roman" w:asciiTheme="majorHAnsi" w:hAnsiTheme="majorHAnsi"/>
                <w:lang w:val="sr-Latn-RS"/>
              </w:rPr>
              <w:t xml:space="preserve"> осећања доживљена током слушања текста;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−Истич</w:t>
            </w:r>
            <w:r>
              <w:rPr>
                <w:rFonts w:eastAsia="Times New Roman" w:cs="Times New Roman" w:asciiTheme="majorHAnsi" w:hAnsiTheme="majorHAnsi"/>
                <w:lang w:val="sr-Cyrl-RS"/>
              </w:rPr>
              <w:t>у</w:t>
            </w:r>
            <w:r>
              <w:rPr>
                <w:rFonts w:eastAsia="Times New Roman" w:cs="Times New Roman" w:asciiTheme="majorHAnsi" w:hAnsiTheme="majorHAnsi"/>
                <w:lang w:val="sr-Latn-RS"/>
              </w:rPr>
              <w:t xml:space="preserve"> битне карактеристике текста  и садржај;</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Latn-RS"/>
              </w:rPr>
              <w:t>−Бран</w:t>
            </w:r>
            <w:r>
              <w:rPr>
                <w:rFonts w:eastAsia="Times New Roman" w:cs="Times New Roman" w:asciiTheme="majorHAnsi" w:hAnsiTheme="majorHAnsi"/>
                <w:lang w:val="sr-Cyrl-RS"/>
              </w:rPr>
              <w:t>е</w:t>
            </w:r>
            <w:r>
              <w:rPr>
                <w:rFonts w:eastAsia="Times New Roman" w:cs="Times New Roman" w:asciiTheme="majorHAnsi" w:hAnsiTheme="majorHAnsi"/>
                <w:lang w:val="sr-Latn-RS"/>
              </w:rPr>
              <w:t xml:space="preserve"> свој став о тексту</w:t>
            </w:r>
            <w:r>
              <w:rPr>
                <w:rFonts w:eastAsia="Times New Roman" w:cs="Times New Roman" w:asciiTheme="majorHAnsi" w:hAnsiTheme="majorHAnsi"/>
                <w:lang w:val="sr-Cyrl-RS"/>
              </w:rPr>
              <w:t>.</w:t>
            </w:r>
          </w:p>
          <w:p>
            <w:pPr>
              <w:spacing w:after="0" w:line="240" w:lineRule="auto"/>
              <w:rPr>
                <w:rFonts w:eastAsia="Times New Roman" w:cs="Times New Roman" w:asciiTheme="majorHAnsi" w:hAnsiTheme="majorHAnsi"/>
                <w:b/>
                <w:lang w:val="sr-Cyrl-RS"/>
              </w:rPr>
            </w:pPr>
            <w:r>
              <w:rPr>
                <w:rFonts w:eastAsia="Times New Roman" w:cs="Times New Roman" w:asciiTheme="majorHAnsi" w:hAnsiTheme="majorHAnsi"/>
                <w:b/>
                <w:lang w:val="sr-Cyrl-RS"/>
              </w:rPr>
              <w:t>Ликовна култура</w:t>
            </w:r>
          </w:p>
          <w:p>
            <w:pPr>
              <w:spacing w:after="0" w:line="240" w:lineRule="auto"/>
              <w:rPr>
                <w:rFonts w:eastAsia="Times New Roman" w:cs="Times New Roman" w:asciiTheme="majorHAnsi" w:hAnsiTheme="majorHAnsi"/>
                <w:i/>
                <w:lang w:val="sr-Latn-RS"/>
              </w:rPr>
            </w:pPr>
            <w:r>
              <w:rPr>
                <w:rFonts w:eastAsia="Times New Roman" w:cs="Times New Roman" w:asciiTheme="majorHAnsi" w:hAnsiTheme="majorHAnsi"/>
                <w:i/>
                <w:lang w:val="sr-Latn-RS"/>
              </w:rPr>
              <w:t>Општи исход:</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Учени</w:t>
            </w:r>
            <w:r>
              <w:rPr>
                <w:rFonts w:eastAsia="Times New Roman" w:cs="Times New Roman" w:asciiTheme="majorHAnsi" w:hAnsiTheme="majorHAnsi"/>
                <w:lang w:val="sr-Cyrl-RS"/>
              </w:rPr>
              <w:t>ци</w:t>
            </w:r>
            <w:r>
              <w:rPr>
                <w:rFonts w:eastAsia="Times New Roman" w:cs="Times New Roman" w:asciiTheme="majorHAnsi" w:hAnsiTheme="majorHAnsi"/>
                <w:lang w:val="sr-Latn-RS"/>
              </w:rPr>
              <w:t xml:space="preserve"> ће бити у стању да: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 корист</w:t>
            </w:r>
            <w:r>
              <w:rPr>
                <w:rFonts w:eastAsia="Times New Roman" w:cs="Times New Roman" w:asciiTheme="majorHAnsi" w:hAnsiTheme="majorHAnsi"/>
                <w:lang w:val="sr-Cyrl-RS"/>
              </w:rPr>
              <w:t>е</w:t>
            </w:r>
            <w:r>
              <w:rPr>
                <w:rFonts w:eastAsia="Times New Roman" w:cs="Times New Roman" w:asciiTheme="majorHAnsi" w:hAnsiTheme="majorHAnsi"/>
                <w:lang w:val="sr-Latn-RS"/>
              </w:rPr>
              <w:t xml:space="preserve"> материјал и прибор на безбедан и одговоран начин;</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 израз</w:t>
            </w:r>
            <w:r>
              <w:rPr>
                <w:rFonts w:eastAsia="Times New Roman" w:cs="Times New Roman" w:asciiTheme="majorHAnsi" w:hAnsiTheme="majorHAnsi"/>
                <w:lang w:val="sr-Cyrl-RS"/>
              </w:rPr>
              <w:t>е</w:t>
            </w:r>
            <w:r>
              <w:rPr>
                <w:rFonts w:eastAsia="Times New Roman" w:cs="Times New Roman" w:asciiTheme="majorHAnsi" w:hAnsiTheme="majorHAnsi"/>
                <w:lang w:val="sr-Latn-RS"/>
              </w:rPr>
              <w:t xml:space="preserve"> своје емоције, машту, сећања и замисли одабраним материјалом и техникама;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 корист</w:t>
            </w:r>
            <w:r>
              <w:rPr>
                <w:rFonts w:eastAsia="Times New Roman" w:cs="Times New Roman" w:asciiTheme="majorHAnsi" w:hAnsiTheme="majorHAnsi"/>
                <w:lang w:val="sr-Cyrl-RS"/>
              </w:rPr>
              <w:t>е</w:t>
            </w:r>
            <w:r>
              <w:rPr>
                <w:rFonts w:eastAsia="Times New Roman" w:cs="Times New Roman" w:asciiTheme="majorHAnsi" w:hAnsiTheme="majorHAnsi"/>
                <w:lang w:val="sr-Latn-RS"/>
              </w:rPr>
              <w:t xml:space="preserve"> једноставне информације и одабрана ликовна дела као подстицај за стваралачки рад;</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 изражава</w:t>
            </w:r>
            <w:r>
              <w:rPr>
                <w:rFonts w:eastAsia="Times New Roman" w:cs="Times New Roman" w:asciiTheme="majorHAnsi" w:hAnsiTheme="majorHAnsi"/>
                <w:lang w:val="sr-Cyrl-RS"/>
              </w:rPr>
              <w:t>ју</w:t>
            </w:r>
            <w:r>
              <w:rPr>
                <w:rFonts w:eastAsia="Times New Roman" w:cs="Times New Roman" w:asciiTheme="majorHAnsi" w:hAnsiTheme="majorHAnsi"/>
                <w:lang w:val="sr-Latn-RS"/>
              </w:rPr>
              <w:t>, светлим или тамним бојама, свој доживљај уметничког дела;</w:t>
            </w:r>
          </w:p>
          <w:p>
            <w:pPr>
              <w:spacing w:after="0" w:line="240" w:lineRule="auto"/>
              <w:rPr>
                <w:rFonts w:eastAsia="Times New Roman" w:cs="Times New Roman" w:asciiTheme="majorHAnsi" w:hAnsiTheme="majorHAnsi"/>
                <w:lang w:val="sr-Latn-RS"/>
              </w:rPr>
            </w:pPr>
            <w:r>
              <w:rPr>
                <w:rFonts w:eastAsia="Times New Roman" w:cs="Times New Roman" w:asciiTheme="majorHAnsi" w:hAnsiTheme="majorHAnsi"/>
                <w:lang w:val="sr-Latn-RS"/>
              </w:rPr>
              <w:t>• идентификуј</w:t>
            </w:r>
            <w:r>
              <w:rPr>
                <w:rFonts w:eastAsia="Times New Roman" w:cs="Times New Roman" w:asciiTheme="majorHAnsi" w:hAnsiTheme="majorHAnsi"/>
                <w:lang w:val="sr-Cyrl-RS"/>
              </w:rPr>
              <w:t>у</w:t>
            </w:r>
            <w:r>
              <w:rPr>
                <w:rFonts w:eastAsia="Times New Roman" w:cs="Times New Roman" w:asciiTheme="majorHAnsi" w:hAnsiTheme="majorHAnsi"/>
                <w:lang w:val="sr-Latn-RS"/>
              </w:rPr>
              <w:t xml:space="preserve"> истакнути део целине и визуелне супротности у свом окружењу;</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Latn-RS"/>
              </w:rPr>
              <w:t>• разматра</w:t>
            </w:r>
            <w:r>
              <w:rPr>
                <w:rFonts w:eastAsia="Times New Roman" w:cs="Times New Roman" w:asciiTheme="majorHAnsi" w:hAnsiTheme="majorHAnsi"/>
                <w:lang w:val="sr-Cyrl-RS"/>
              </w:rPr>
              <w:t>ју</w:t>
            </w:r>
            <w:r>
              <w:rPr>
                <w:rFonts w:eastAsia="Times New Roman" w:cs="Times New Roman" w:asciiTheme="majorHAnsi" w:hAnsiTheme="majorHAnsi"/>
                <w:lang w:val="sr-Latn-RS"/>
              </w:rPr>
              <w:t xml:space="preserve">, у групи, шта и како </w:t>
            </w:r>
            <w:r>
              <w:rPr>
                <w:rFonts w:eastAsia="Times New Roman" w:cs="Times New Roman" w:asciiTheme="majorHAnsi" w:hAnsiTheme="majorHAnsi"/>
                <w:lang w:val="sr-Cyrl-RS"/>
              </w:rPr>
              <w:t xml:space="preserve">су </w:t>
            </w:r>
            <w:r>
              <w:rPr>
                <w:rFonts w:eastAsia="Times New Roman" w:cs="Times New Roman" w:asciiTheme="majorHAnsi" w:hAnsiTheme="majorHAnsi"/>
                <w:lang w:val="sr-Latn-RS"/>
              </w:rPr>
              <w:t xml:space="preserve"> учи</w:t>
            </w:r>
            <w:r>
              <w:rPr>
                <w:rFonts w:eastAsia="Times New Roman" w:cs="Times New Roman" w:asciiTheme="majorHAnsi" w:hAnsiTheme="majorHAnsi"/>
                <w:lang w:val="sr-Cyrl-RS"/>
              </w:rPr>
              <w:t>ли</w:t>
            </w:r>
            <w:r>
              <w:rPr>
                <w:rFonts w:eastAsia="Times New Roman" w:cs="Times New Roman" w:asciiTheme="majorHAnsi" w:hAnsiTheme="majorHAnsi"/>
                <w:lang w:val="sr-Latn-RS"/>
              </w:rPr>
              <w:t xml:space="preserve"> и где та знања мо</w:t>
            </w:r>
            <w:r>
              <w:rPr>
                <w:rFonts w:eastAsia="Times New Roman" w:cs="Times New Roman" w:asciiTheme="majorHAnsi" w:hAnsiTheme="majorHAnsi"/>
                <w:lang w:val="sr-Cyrl-RS"/>
              </w:rPr>
              <w:t>гу</w:t>
            </w:r>
            <w:r>
              <w:rPr>
                <w:rFonts w:eastAsia="Times New Roman" w:cs="Times New Roman" w:asciiTheme="majorHAnsi" w:hAnsiTheme="majorHAnsi"/>
                <w:lang w:val="sr-Latn-RS"/>
              </w:rPr>
              <w:t xml:space="preserve"> применити.</w:t>
            </w:r>
          </w:p>
          <w:p>
            <w:pPr>
              <w:spacing w:after="0" w:line="240" w:lineRule="auto"/>
              <w:rPr>
                <w:rFonts w:eastAsia="Times New Roman" w:cs="Times New Roman" w:asciiTheme="majorHAnsi" w:hAnsiTheme="majorHAnsi"/>
                <w:i/>
                <w:lang w:val="sr-Cyrl-RS"/>
              </w:rPr>
            </w:pPr>
            <w:r>
              <w:rPr>
                <w:rFonts w:eastAsia="Times New Roman" w:cs="Times New Roman" w:asciiTheme="majorHAnsi" w:hAnsiTheme="majorHAnsi"/>
                <w:i/>
                <w:lang w:val="sr-Cyrl-RS"/>
              </w:rPr>
              <w:t>Операционализовани исходи:</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Ученице ће бити у стању да:</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 користе светле и тамне боје у ликовном изражавању сходно теми коју раде;</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 познају светле и тамне боје у ликовном изражавању;</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 одређују начин ликовне игре путем боја;</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 представљају одређени предмет помоћу боје;</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 разликују начине ликовне игре у ликовном изражавању;</w:t>
            </w:r>
          </w:p>
          <w:p>
            <w:pPr>
              <w:spacing w:after="0" w:line="240" w:lineRule="auto"/>
              <w:rPr>
                <w:rFonts w:eastAsia="Times New Roman" w:cs="Times New Roman" w:asciiTheme="majorHAnsi" w:hAnsiTheme="majorHAnsi"/>
                <w:lang w:val="sr-Cyrl-RS"/>
              </w:rPr>
            </w:pPr>
            <w:r>
              <w:rPr>
                <w:rFonts w:eastAsia="Times New Roman" w:cs="Times New Roman" w:asciiTheme="majorHAnsi" w:hAnsiTheme="majorHAnsi"/>
                <w:lang w:val="sr-Cyrl-RS"/>
              </w:rPr>
              <w:t>• уочавају начин разумевања ликовних боја.</w:t>
            </w:r>
          </w:p>
          <w:p>
            <w:pPr>
              <w:spacing w:after="0" w:line="240" w:lineRule="auto"/>
              <w:rPr>
                <w:rFonts w:eastAsia="Times New Roman" w:cs="Times New Roman" w:asciiTheme="majorHAnsi" w:hAnsiTheme="majorHAnsi"/>
                <w:b/>
                <w:lang w:val="sr-Cyrl-RS"/>
              </w:rPr>
            </w:pPr>
          </w:p>
          <w:p>
            <w:pPr>
              <w:spacing w:after="0" w:line="240" w:lineRule="auto"/>
              <w:rPr>
                <w:rFonts w:eastAsia="Times New Roman" w:cs="Times New Roman" w:asciiTheme="majorHAnsi" w:hAnsiTheme="majorHAnsi"/>
                <w:b/>
                <w:sz w:val="24"/>
                <w:szCs w:val="24"/>
                <w:lang w:val="sr-Cyrl-RS"/>
              </w:rPr>
            </w:pPr>
            <w:r>
              <w:rPr>
                <w:rFonts w:eastAsia="Times New Roman" w:cs="Times New Roman" w:asciiTheme="majorHAnsi" w:hAnsiTheme="majorHAnsi"/>
                <w:b/>
                <w:sz w:val="24"/>
                <w:szCs w:val="24"/>
                <w:lang w:val="sr-Cyrl-RS"/>
              </w:rPr>
              <w:t xml:space="preserve">Очекивани исходи тематског дана: </w:t>
            </w:r>
          </w:p>
          <w:p>
            <w:pPr>
              <w:spacing w:after="0" w:line="240" w:lineRule="auto"/>
              <w:rPr>
                <w:rFonts w:eastAsia="Times New Roman" w:cs="Times New Roman" w:asciiTheme="majorHAnsi" w:hAnsiTheme="majorHAnsi"/>
                <w:b/>
                <w:i/>
              </w:rPr>
            </w:pPr>
            <w:r>
              <w:rPr>
                <w:rFonts w:eastAsia="Times New Roman" w:cs="Times New Roman" w:asciiTheme="majorHAnsi" w:hAnsiTheme="majorHAnsi"/>
                <w:b/>
                <w:i/>
              </w:rPr>
              <w:t>Основни ниво: </w:t>
            </w:r>
          </w:p>
          <w:p>
            <w:pPr>
              <w:spacing w:after="0" w:line="240" w:lineRule="auto"/>
              <w:rPr>
                <w:rFonts w:eastAsia="Times New Roman" w:cs="Times New Roman" w:asciiTheme="majorHAnsi" w:hAnsiTheme="majorHAnsi"/>
              </w:rPr>
            </w:pPr>
            <w:r>
              <w:rPr>
                <w:rFonts w:eastAsia="Times New Roman" w:cs="Times New Roman" w:asciiTheme="majorHAnsi" w:hAnsiTheme="majorHAnsi"/>
              </w:rPr>
              <w:t>-препознају негативне облике понашања и развијају позитивне</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препознају потешкоће слабовидих особа и далтониста кроз директну перцепцију </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развијају толеранцију према разликама</w:t>
            </w:r>
          </w:p>
          <w:p>
            <w:pPr>
              <w:spacing w:after="0" w:line="240" w:lineRule="auto"/>
              <w:rPr>
                <w:rFonts w:eastAsia="Times New Roman" w:cs="Times New Roman" w:asciiTheme="majorHAnsi" w:hAnsiTheme="majorHAnsi"/>
                <w:b/>
                <w:i/>
              </w:rPr>
            </w:pPr>
            <w:r>
              <w:rPr>
                <w:rFonts w:eastAsia="Times New Roman" w:cs="Times New Roman" w:asciiTheme="majorHAnsi" w:hAnsiTheme="majorHAnsi"/>
                <w:b/>
                <w:i/>
              </w:rPr>
              <w:t>Средњи ниво</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разумеју осећања и мисли слабовидих особа и далтониста током увредљиве комуникације</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 преиспитују сопствену комуникацију са другима</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 не користе понижавајуће вербално понашање</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 схватају важност прихватања ставова свих учесника радионице</w:t>
            </w:r>
          </w:p>
          <w:p>
            <w:pPr>
              <w:spacing w:after="0" w:line="240" w:lineRule="auto"/>
              <w:rPr>
                <w:rFonts w:eastAsia="Times New Roman" w:cs="Times New Roman" w:asciiTheme="majorHAnsi" w:hAnsiTheme="majorHAnsi"/>
                <w:b/>
                <w:i/>
              </w:rPr>
            </w:pPr>
            <w:r>
              <w:rPr>
                <w:rFonts w:eastAsia="Times New Roman" w:cs="Times New Roman" w:asciiTheme="majorHAnsi" w:hAnsiTheme="majorHAnsi"/>
                <w:b/>
                <w:i/>
              </w:rPr>
              <w:t>Напредни ниво</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наводе  културне разлике које постоје у учионици и у ширем окружењу,</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схватају важност развијања комуникацијских вештина</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преузимају одговорност за своје понашање према особама са посебним потребама</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проналазе решења за ситуације у којима су повређена  права далтониста, слабовидих  и права других ученика</w:t>
            </w:r>
          </w:p>
          <w:p>
            <w:pPr>
              <w:spacing w:after="0" w:line="240" w:lineRule="auto"/>
              <w:rPr>
                <w:rFonts w:eastAsia="Times New Roman" w:cs="Times New Roman" w:asciiTheme="majorHAnsi" w:hAnsiTheme="majorHAnsi"/>
              </w:rPr>
            </w:pPr>
            <w:r>
              <w:rPr>
                <w:rFonts w:eastAsia="Times New Roman" w:cs="Times New Roman" w:asciiTheme="majorHAnsi" w:hAnsiTheme="majorHAnsi"/>
              </w:rPr>
              <w:t>- </w:t>
            </w:r>
            <w:r>
              <w:rPr>
                <w:rFonts w:eastAsia="Times New Roman" w:cs="Times New Roman" w:asciiTheme="majorHAnsi" w:hAnsiTheme="majorHAnsi"/>
                <w:lang w:val="sr-Cyrl-RS"/>
              </w:rPr>
              <w:t xml:space="preserve"> </w:t>
            </w:r>
            <w:r>
              <w:rPr>
                <w:rFonts w:eastAsia="Times New Roman" w:cs="Times New Roman" w:asciiTheme="majorHAnsi" w:hAnsiTheme="majorHAnsi"/>
              </w:rPr>
              <w:t>разумеју  улогу сарадње, солидарности и активног заговарања  у сузбијању искључености ученика</w:t>
            </w:r>
          </w:p>
          <w:p>
            <w:pPr>
              <w:spacing w:after="0" w:line="240" w:lineRule="auto"/>
              <w:rPr>
                <w:rFonts w:eastAsia="Times New Roman" w:cs="Times New Roman" w:asciiTheme="majorHAnsi" w:hAnsiTheme="majorHAnsi"/>
                <w:lang w:val="sr-Cyrl-RS"/>
              </w:rPr>
            </w:pPr>
          </w:p>
        </w:tc>
      </w:tr>
      <w:tr>
        <w:tblPrEx>
          <w:tblCellMar>
            <w:top w:w="0" w:type="dxa"/>
            <w:left w:w="0" w:type="dxa"/>
            <w:bottom w:w="0" w:type="dxa"/>
            <w:right w:w="0" w:type="dxa"/>
          </w:tblCellMar>
        </w:tblPrEx>
        <w:trPr>
          <w:trHeight w:val="432"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8. Методе рада:</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Arial" w:cs="Times New Roman" w:asciiTheme="majorHAnsi" w:hAnsiTheme="majorHAnsi"/>
                <w:kern w:val="24"/>
                <w:lang w:val="sr-Cyrl-RS"/>
              </w:rPr>
            </w:pPr>
            <w:r>
              <w:rPr>
                <w:rFonts w:eastAsia="Arial" w:cs="Times New Roman" w:asciiTheme="majorHAnsi" w:hAnsiTheme="majorHAnsi"/>
                <w:kern w:val="24"/>
                <w:lang w:val="sr-Cyrl-RS"/>
              </w:rPr>
              <w:t>дијалошка метода, монолошка метода, метода рада на тексту, метода писаних радова, демонстративна</w:t>
            </w:r>
          </w:p>
        </w:tc>
      </w:tr>
      <w:tr>
        <w:tblPrEx>
          <w:tblCellMar>
            <w:top w:w="0" w:type="dxa"/>
            <w:left w:w="0" w:type="dxa"/>
            <w:bottom w:w="0" w:type="dxa"/>
            <w:right w:w="0" w:type="dxa"/>
          </w:tblCellMar>
        </w:tblPrEx>
        <w:trPr>
          <w:trHeight w:val="432"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9. Облици рада:</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Arial" w:cs="Times New Roman" w:asciiTheme="majorHAnsi" w:hAnsiTheme="majorHAnsi"/>
                <w:kern w:val="24"/>
                <w:lang w:val="sr-Cyrl-RS"/>
              </w:rPr>
            </w:pPr>
            <w:r>
              <w:rPr>
                <w:rFonts w:eastAsia="Arial" w:cs="Times New Roman" w:asciiTheme="majorHAnsi" w:hAnsiTheme="majorHAnsi"/>
                <w:kern w:val="24"/>
                <w:lang w:val="sr-Cyrl-RS"/>
              </w:rPr>
              <w:t>фронтални, индивидуални, рад у паровима, групни рад</w:t>
            </w:r>
          </w:p>
        </w:tc>
      </w:tr>
      <w:tr>
        <w:tblPrEx>
          <w:tblCellMar>
            <w:top w:w="0" w:type="dxa"/>
            <w:left w:w="0" w:type="dxa"/>
            <w:bottom w:w="0" w:type="dxa"/>
            <w:right w:w="0" w:type="dxa"/>
          </w:tblCellMar>
        </w:tblPrEx>
        <w:trPr>
          <w:trHeight w:val="921"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tcPr>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10. Потребна опрема / услови / наставна средства за реализацију часа</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tcPr>
          <w:p>
            <w:pPr>
              <w:spacing w:after="0" w:line="240" w:lineRule="auto"/>
              <w:rPr>
                <w:rFonts w:eastAsia="Arial" w:cs="Times New Roman" w:asciiTheme="majorHAnsi" w:hAnsiTheme="majorHAnsi"/>
                <w:kern w:val="24"/>
                <w:lang w:val="sr-Cyrl-RS"/>
              </w:rPr>
            </w:pPr>
            <w:r>
              <w:rPr>
                <w:rFonts w:eastAsia="Arial" w:cs="Times New Roman" w:asciiTheme="majorHAnsi" w:hAnsiTheme="majorHAnsi"/>
                <w:kern w:val="24"/>
                <w:lang w:val="sr-Cyrl-RS"/>
              </w:rPr>
              <w:t>интерактивна табла, папири-„хамери“, оловке, дрвене бојице, фломастери, маркери,свеске, уџбеници</w:t>
            </w:r>
          </w:p>
        </w:tc>
      </w:tr>
      <w:tr>
        <w:tblPrEx>
          <w:tblCellMar>
            <w:top w:w="0" w:type="dxa"/>
            <w:left w:w="0" w:type="dxa"/>
            <w:bottom w:w="0" w:type="dxa"/>
            <w:right w:w="0" w:type="dxa"/>
          </w:tblCellMar>
        </w:tblPrEx>
        <w:trPr>
          <w:trHeight w:val="1133" w:hRule="exact"/>
        </w:trPr>
        <w:tc>
          <w:tcPr>
            <w:tcW w:w="1097" w:type="pct"/>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tcPr>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11. Дигитални образовни материјали / дигитални уџбеници коришћени за реализацију часа</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tcPr>
          <w:p>
            <w:pPr>
              <w:spacing w:after="0" w:line="240" w:lineRule="auto"/>
              <w:rPr>
                <w:rFonts w:eastAsia="Arial" w:cs="Times New Roman" w:asciiTheme="majorHAnsi" w:hAnsiTheme="majorHAnsi"/>
                <w:kern w:val="24"/>
                <w:lang w:val="sr-Cyrl-RS"/>
              </w:rPr>
            </w:pPr>
            <w:r>
              <w:rPr>
                <w:rFonts w:eastAsia="Arial" w:cs="Times New Roman" w:asciiTheme="majorHAnsi" w:hAnsiTheme="majorHAnsi"/>
                <w:kern w:val="24"/>
                <w:lang w:val="sr-Cyrl-RS"/>
              </w:rPr>
              <w:t>Дигитални уџбеник из света око нас за други разред - Едука</w:t>
            </w:r>
          </w:p>
        </w:tc>
      </w:tr>
      <w:tr>
        <w:tblPrEx>
          <w:tblCellMar>
            <w:top w:w="0" w:type="dxa"/>
            <w:left w:w="0" w:type="dxa"/>
            <w:bottom w:w="0" w:type="dxa"/>
            <w:right w:w="0" w:type="dxa"/>
          </w:tblCellMar>
        </w:tblPrEx>
        <w:trPr>
          <w:trHeight w:val="432" w:hRule="exact"/>
        </w:trPr>
        <w:tc>
          <w:tcPr>
            <w:tcW w:w="1097" w:type="pct"/>
            <w:tcBorders>
              <w:top w:val="single" w:color="000000" w:sz="8"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vAlign w:val="center"/>
          </w:tcPr>
          <w:p>
            <w:pPr>
              <w:spacing w:after="0" w:line="240" w:lineRule="auto"/>
              <w:rPr>
                <w:rFonts w:eastAsia="Times New Roman" w:cs="Times New Roman" w:asciiTheme="majorHAnsi" w:hAnsiTheme="majorHAnsi"/>
                <w:color w:val="404040" w:themeColor="text1" w:themeTint="BF"/>
                <w:lang w:val="sr-Cyrl-RS"/>
                <w14:textFill>
                  <w14:solidFill>
                    <w14:schemeClr w14:val="tx1">
                      <w14:lumMod w14:val="75000"/>
                      <w14:lumOff w14:val="25000"/>
                    </w14:schemeClr>
                  </w14:solidFill>
                </w14:textFill>
              </w:rPr>
            </w:pPr>
          </w:p>
        </w:tc>
        <w:tc>
          <w:tcPr>
            <w:tcW w:w="1953" w:type="pct"/>
            <w:tcBorders>
              <w:top w:val="single" w:color="000000" w:sz="8"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vAlign w:val="center"/>
          </w:tcPr>
          <w:p>
            <w:pPr>
              <w:spacing w:after="0" w:line="240" w:lineRule="auto"/>
              <w:jc w:val="center"/>
              <w:rPr>
                <w:rFonts w:eastAsia="Times New Roman" w:cs="Times New Roman" w:asciiTheme="majorHAnsi" w:hAnsiTheme="majorHAnsi"/>
                <w:lang w:val="sr-Cyrl-RS"/>
              </w:rPr>
            </w:pPr>
            <w:r>
              <w:rPr>
                <w:rFonts w:eastAsia="Arial" w:cs="Times New Roman" w:asciiTheme="majorHAnsi" w:hAnsiTheme="majorHAnsi"/>
                <w:b/>
                <w:bCs/>
                <w:kern w:val="24"/>
                <w:lang w:val="sr-Cyrl-RS"/>
              </w:rPr>
              <w:t>Планиране активности наставника</w:t>
            </w:r>
          </w:p>
        </w:tc>
        <w:tc>
          <w:tcPr>
            <w:tcW w:w="1950" w:type="pct"/>
            <w:gridSpan w:val="4"/>
            <w:tcBorders>
              <w:top w:val="single" w:color="000000" w:sz="8" w:space="0"/>
              <w:left w:val="single" w:color="000000" w:sz="8" w:space="0"/>
              <w:bottom w:val="single" w:color="auto" w:sz="4" w:space="0"/>
              <w:right w:val="single" w:color="000000" w:sz="8" w:space="0"/>
            </w:tcBorders>
            <w:shd w:val="clear" w:color="auto" w:fill="auto"/>
            <w:vAlign w:val="center"/>
          </w:tcPr>
          <w:p>
            <w:pPr>
              <w:spacing w:after="0" w:line="240" w:lineRule="auto"/>
              <w:jc w:val="center"/>
              <w:rPr>
                <w:rFonts w:eastAsia="Arial" w:cs="Times New Roman" w:asciiTheme="majorHAnsi" w:hAnsiTheme="majorHAnsi"/>
                <w:b/>
                <w:bCs/>
                <w:kern w:val="24"/>
                <w:lang w:val="sr-Cyrl-RS"/>
              </w:rPr>
            </w:pPr>
            <w:r>
              <w:rPr>
                <w:rFonts w:eastAsia="Arial" w:cs="Times New Roman" w:asciiTheme="majorHAnsi" w:hAnsiTheme="majorHAnsi"/>
                <w:b/>
                <w:bCs/>
                <w:kern w:val="24"/>
                <w:lang w:val="sr-Cyrl-RS"/>
              </w:rPr>
              <w:t>Планиране активности ученика</w:t>
            </w:r>
          </w:p>
        </w:tc>
      </w:tr>
      <w:tr>
        <w:tblPrEx>
          <w:tblCellMar>
            <w:top w:w="0" w:type="dxa"/>
            <w:left w:w="0" w:type="dxa"/>
            <w:bottom w:w="0" w:type="dxa"/>
            <w:right w:w="0" w:type="dxa"/>
          </w:tblCellMar>
        </w:tblPrEx>
        <w:trPr>
          <w:trHeight w:val="724" w:hRule="atLeast"/>
        </w:trPr>
        <w:tc>
          <w:tcPr>
            <w:tcW w:w="1097" w:type="pct"/>
            <w:tcBorders>
              <w:top w:val="single" w:color="000000" w:sz="8"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spacing w:after="0"/>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12.1. Уводни део тематског дана „Култура живљења“</w:t>
            </w:r>
          </w:p>
          <w:p>
            <w:pPr>
              <w:spacing w:after="0" w:line="240" w:lineRule="auto"/>
              <w:rPr>
                <w:rFonts w:eastAsia="Times New Roman" w:cs="Times New Roman" w:asciiTheme="majorHAnsi" w:hAnsiTheme="majorHAnsi"/>
                <w:color w:val="404040" w:themeColor="text1" w:themeTint="BF"/>
                <w:lang w:val="sr-Cyrl-RS"/>
                <w14:textFill>
                  <w14:solidFill>
                    <w14:schemeClr w14:val="tx1">
                      <w14:lumMod w14:val="75000"/>
                      <w14:lumOff w14:val="25000"/>
                    </w14:schemeClr>
                  </w14:solidFill>
                </w14:textFill>
              </w:rPr>
            </w:pPr>
          </w:p>
        </w:tc>
        <w:tc>
          <w:tcPr>
            <w:tcW w:w="1953" w:type="pct"/>
            <w:tcBorders>
              <w:top w:val="single" w:color="000000" w:sz="8"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pStyle w:val="9"/>
              <w:spacing w:after="0" w:line="240" w:lineRule="auto"/>
              <w:ind w:left="7"/>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i/>
                <w:color w:val="595959" w:themeColor="text1" w:themeTint="A6"/>
                <w:kern w:val="24"/>
                <w:lang w:val="sr-Cyrl-RS"/>
                <w14:textFill>
                  <w14:solidFill>
                    <w14:schemeClr w14:val="tx1">
                      <w14:lumMod w14:val="65000"/>
                      <w14:lumOff w14:val="35000"/>
                    </w14:schemeClr>
                  </w14:solidFill>
                </w14:textFill>
              </w:rPr>
              <w:t>СВЕТ ОКО НАС</w:t>
            </w:r>
            <w:r>
              <w:rPr>
                <w:rFonts w:eastAsia="Arial" w:cs="Times New Roman" w:asciiTheme="majorHAnsi" w:hAnsiTheme="majorHAnsi"/>
                <w:b/>
                <w:bCs/>
                <w:i/>
                <w:color w:val="595959" w:themeColor="text1" w:themeTint="A6"/>
                <w:kern w:val="24"/>
                <w:lang w:val="sr-Cyrl-RS"/>
                <w14:textFill>
                  <w14:solidFill>
                    <w14:schemeClr w14:val="tx1">
                      <w14:lumMod w14:val="65000"/>
                      <w14:lumOff w14:val="35000"/>
                    </w14:schemeClr>
                  </w14:solidFill>
                </w14:textFill>
              </w:rPr>
              <w:br w:type="textWrapping"/>
            </w:r>
            <w: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t>Уводни део часа:</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Активност „Симине навике” – даје ученицима задужење да покретима опонашају садржај приче:</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Сима се јутрос пробудио и устао из кревета. Наместио је кревет и отишао до купатила. Умио се, опрао је зубе и пресвукао пиџаму. Доручковао је и кренуо у школу пешице. Сима зна да треба да брине о себи и зато води рачуна о свом здрављу.</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Игра „Кефалица” – пита ученике шта је за њих здравље и бележи њихове одговоре.</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Поставља питања:</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•Шта све ради и воли дете које мисли на своје здравље?</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 xml:space="preserve">•Шта значи пословица „Весело срце – пола здравља”? </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•Зашто се каже „Здравље на уста  улази”?</w:t>
            </w:r>
          </w:p>
          <w:p>
            <w:pPr>
              <w:pStyle w:val="9"/>
              <w:spacing w:after="0" w:line="240" w:lineRule="auto"/>
              <w:ind w:left="7"/>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 xml:space="preserve">Најављује циљ часа и записује наслов на табли: </w:t>
            </w:r>
          </w:p>
          <w:p>
            <w:pPr>
              <w:pStyle w:val="9"/>
              <w:spacing w:after="0" w:line="240" w:lineRule="auto"/>
              <w:ind w:left="7"/>
              <w:jc w:val="cente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t>Брини о себи</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t>Средишњи део часа:</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Формира три групе за рад. Објашњава начин рада. Једна група има задужење да прочита садржаје и уради задатке из уџбеника који се односе на редовну и разноврсну исхрану, друга на физичку активност и боравак у природи, а трећа садржаје који се односе на личну хигијену.</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 xml:space="preserve">Извештавање група. Поставља потпитања ученицима с циљем што квалитетнијег приказивања садржаја. </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 xml:space="preserve">Током извештавања група формира запис на табли у виду мапе ума. </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Даје задужење да ученици формирају запис у свесци.</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У Прилогу 2, на крају уџбеника, налази се пирамида исхране, која сликовито приказује које намирнице треба уносити више а које мање у току дана. Исеци је и залепи у своју свеску. Уочи чега треба уносити више а чега мање. Зашто су слаткиши на врху пирамиде?</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t>Завршни део часа:</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Води разговор о правима деце са нагласком на децу са сметњама у развоју и објашњавању везе између поштовања или непоштовања права и здравља деце.</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Проверава усвојеност исхода радом и анализом  урађених задатака у дигиталном уџбенику(</w:t>
            </w:r>
            <w:r>
              <w:rPr>
                <w:rFonts w:eastAsia="Arial" w:cs="Times New Roman" w:asciiTheme="majorHAnsi" w:hAnsiTheme="majorHAnsi"/>
                <w:bCs/>
                <w:color w:val="C0504D" w:themeColor="accent2"/>
                <w:kern w:val="24"/>
                <w:lang w:val="sr-Cyrl-RS"/>
                <w14:textFill>
                  <w14:solidFill>
                    <w14:schemeClr w14:val="accent2"/>
                  </w14:solidFill>
                </w14:textFill>
              </w:rPr>
              <w:t>https://test.e-eduka.rs/kursevi/svet-oko-nas-2a/lessons/brini-o-sebi/).</w:t>
            </w:r>
          </w:p>
        </w:tc>
        <w:tc>
          <w:tcPr>
            <w:tcW w:w="1950" w:type="pct"/>
            <w:gridSpan w:val="4"/>
            <w:tcBorders>
              <w:top w:val="single" w:color="000000" w:sz="8" w:space="0"/>
              <w:left w:val="single" w:color="000000" w:sz="8" w:space="0"/>
              <w:bottom w:val="single" w:color="auto" w:sz="4" w:space="0"/>
              <w:right w:val="single" w:color="000000" w:sz="8" w:space="0"/>
            </w:tcBorders>
            <w:shd w:val="clear" w:color="auto" w:fill="auto"/>
          </w:tcPr>
          <w:p>
            <w:pPr>
              <w:pStyle w:val="9"/>
              <w:spacing w:after="0" w:line="240" w:lineRule="auto"/>
              <w:ind w:left="115"/>
              <w:rPr>
                <w:rFonts w:eastAsia="Arial" w:cs="Times New Roman" w:asciiTheme="majorHAnsi" w:hAnsiTheme="majorHAnsi"/>
                <w:b/>
                <w:bCs/>
                <w:i/>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i/>
                <w:color w:val="595959" w:themeColor="text1" w:themeTint="A6"/>
                <w:kern w:val="24"/>
                <w:lang w:val="sr-Cyrl-RS"/>
                <w14:textFill>
                  <w14:solidFill>
                    <w14:schemeClr w14:val="tx1">
                      <w14:lumMod w14:val="65000"/>
                      <w14:lumOff w14:val="35000"/>
                    </w14:schemeClr>
                  </w14:solidFill>
                </w14:textFill>
              </w:rPr>
              <w:t>СВЕТ ОКО НАС</w:t>
            </w:r>
          </w:p>
          <w:p>
            <w:pPr>
              <w:pStyle w:val="9"/>
              <w:spacing w:after="0" w:line="240" w:lineRule="auto"/>
              <w:ind w:left="115"/>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t>Уводни део часа:</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Покретима опонашају садржај приче о Сими.</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Наводе асоцијације на реч здравље.</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Одговарају на питања.</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t>Средишњи део часа:</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Сарађују у оквиру групе. Читају текст, одговарају на питања.</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Представљају резултате рада своје групе. Постављају додатна питања ученицима чија група извештава.</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Учествују у селекцији кључних речи за израду мапе ума.</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Креирају сопствену мапу ума по узору на заједничку мапу.</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Раде Прилог 2 из уџбеника. Уочавају које намирнице треба више уносити, а које мање у току дана. Образлажу одговоре.</w:t>
            </w:r>
          </w:p>
          <w:p>
            <w:pPr>
              <w:pStyle w:val="9"/>
              <w:spacing w:after="0" w:line="240" w:lineRule="auto"/>
              <w:ind w:left="115"/>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p>
          <w:p>
            <w:pPr>
              <w:pStyle w:val="9"/>
              <w:spacing w:after="0" w:line="240" w:lineRule="auto"/>
              <w:ind w:left="115"/>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
                <w:bCs/>
                <w:color w:val="595959" w:themeColor="text1" w:themeTint="A6"/>
                <w:kern w:val="24"/>
                <w:lang w:val="sr-Cyrl-RS"/>
                <w14:textFill>
                  <w14:solidFill>
                    <w14:schemeClr w14:val="tx1">
                      <w14:lumMod w14:val="65000"/>
                      <w14:lumOff w14:val="35000"/>
                    </w14:schemeClr>
                  </w14:solidFill>
                </w14:textFill>
              </w:rPr>
              <w:t xml:space="preserve"> Завршни део часа:</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 xml:space="preserve"> Питањима и примерима из живота учествују у разговору.</w:t>
            </w: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p>
          <w:p>
            <w:pPr>
              <w:spacing w:after="0" w:line="240" w:lineRule="auto"/>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pPr>
            <w:r>
              <w:rPr>
                <w:rFonts w:eastAsia="Arial" w:cs="Times New Roman" w:asciiTheme="majorHAnsi" w:hAnsiTheme="majorHAnsi"/>
                <w:bCs/>
                <w:color w:val="595959" w:themeColor="text1" w:themeTint="A6"/>
                <w:kern w:val="24"/>
                <w:lang w:val="sr-Cyrl-RS"/>
                <w14:textFill>
                  <w14:solidFill>
                    <w14:schemeClr w14:val="tx1">
                      <w14:lumMod w14:val="65000"/>
                      <w14:lumOff w14:val="35000"/>
                    </w14:schemeClr>
                  </w14:solidFill>
                </w14:textFill>
              </w:rPr>
              <w:t>Раде и анализирају  задатке у дигиталном уџбенику(</w:t>
            </w:r>
            <w:r>
              <w:rPr>
                <w:rFonts w:eastAsia="Arial" w:cs="Times New Roman" w:asciiTheme="majorHAnsi" w:hAnsiTheme="majorHAnsi"/>
                <w:bCs/>
                <w:color w:val="C0504D" w:themeColor="accent2"/>
                <w:kern w:val="24"/>
                <w:lang w:val="sr-Cyrl-RS"/>
                <w14:textFill>
                  <w14:solidFill>
                    <w14:schemeClr w14:val="accent2"/>
                  </w14:solidFill>
                </w14:textFill>
              </w:rPr>
              <w:t>https://test.e-eduka.rs/kursevi/svet-oko-nas-2a/lessons/brini-o-sebi/).</w:t>
            </w:r>
          </w:p>
        </w:tc>
      </w:tr>
      <w:tr>
        <w:tblPrEx>
          <w:tblCellMar>
            <w:top w:w="0" w:type="dxa"/>
            <w:left w:w="0" w:type="dxa"/>
            <w:bottom w:w="0" w:type="dxa"/>
            <w:right w:w="0" w:type="dxa"/>
          </w:tblCellMar>
        </w:tblPrEx>
        <w:trPr>
          <w:trHeight w:val="724" w:hRule="atLeast"/>
        </w:trPr>
        <w:tc>
          <w:tcPr>
            <w:tcW w:w="1097" w:type="pct"/>
            <w:tcBorders>
              <w:top w:val="single" w:color="auto" w:sz="4"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spacing w:after="0"/>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12.2. Средишњи  део тематског дана „Култура живљења“</w:t>
            </w:r>
          </w:p>
          <w:p>
            <w:pPr>
              <w:spacing w:after="0"/>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pPr>
          </w:p>
          <w:p>
            <w:pPr>
              <w:spacing w:after="0"/>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ГЛАВНИ  ДЕО  ПРИПРЕМЕ</w:t>
            </w:r>
          </w:p>
          <w:p>
            <w:pPr>
              <w:spacing w:after="0"/>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pPr>
          </w:p>
        </w:tc>
        <w:tc>
          <w:tcPr>
            <w:tcW w:w="1953" w:type="pct"/>
            <w:tcBorders>
              <w:top w:val="single" w:color="auto" w:sz="4"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pStyle w:val="9"/>
              <w:spacing w:after="0" w:line="240" w:lineRule="auto"/>
              <w:ind w:left="7"/>
              <w:rPr>
                <w:rFonts w:eastAsia="Arial" w:cs="Times New Roman" w:asciiTheme="majorHAnsi" w:hAnsiTheme="majorHAnsi"/>
                <w:b/>
                <w:bCs/>
                <w:i/>
                <w:kern w:val="24"/>
                <w:lang w:val="sr-Cyrl-RS"/>
              </w:rPr>
            </w:pPr>
            <w:r>
              <w:rPr>
                <w:rFonts w:eastAsia="Arial" w:cs="Times New Roman" w:asciiTheme="majorHAnsi" w:hAnsiTheme="majorHAnsi"/>
                <w:b/>
                <w:bCs/>
                <w:i/>
                <w:kern w:val="24"/>
                <w:lang w:val="sr-Cyrl-RS"/>
              </w:rPr>
              <w:t>СРПСКИ ЈЕЗИК</w:t>
            </w:r>
          </w:p>
          <w:p>
            <w:pPr>
              <w:pStyle w:val="9"/>
              <w:spacing w:after="0" w:line="240" w:lineRule="auto"/>
              <w:ind w:left="7"/>
              <w:rPr>
                <w:rFonts w:eastAsia="Arial" w:cs="Times New Roman" w:asciiTheme="majorHAnsi" w:hAnsiTheme="majorHAnsi"/>
                <w:b/>
                <w:bCs/>
                <w:i/>
                <w:kern w:val="24"/>
                <w:lang w:val="sr-Cyrl-RS"/>
              </w:rPr>
            </w:pPr>
          </w:p>
          <w:p>
            <w:pPr>
              <w:pStyle w:val="9"/>
              <w:spacing w:after="0" w:line="240" w:lineRule="auto"/>
              <w:ind w:left="7"/>
              <w:rPr>
                <w:rFonts w:eastAsia="Arial" w:cs="Times New Roman" w:asciiTheme="majorHAnsi" w:hAnsiTheme="majorHAnsi"/>
                <w:b/>
                <w:bCs/>
                <w:kern w:val="24"/>
                <w:lang w:val="sr-Cyrl-RS"/>
              </w:rPr>
            </w:pPr>
            <w:r>
              <w:rPr>
                <w:rFonts w:eastAsia="Arial" w:cs="Times New Roman" w:asciiTheme="majorHAnsi" w:hAnsiTheme="majorHAnsi"/>
                <w:b/>
                <w:bCs/>
                <w:kern w:val="24"/>
                <w:lang w:val="sr-Cyrl-RS"/>
              </w:rPr>
              <w:t>Уводни део:</w:t>
            </w:r>
          </w:p>
          <w:p>
            <w:pPr>
              <w:pStyle w:val="9"/>
              <w:spacing w:after="0" w:line="240" w:lineRule="auto"/>
              <w:ind w:left="7"/>
              <w:rPr>
                <w:rFonts w:eastAsia="Arial" w:cs="Times New Roman" w:asciiTheme="majorHAnsi" w:hAnsiTheme="majorHAnsi"/>
                <w:b/>
                <w:bCs/>
                <w:kern w:val="24"/>
                <w:lang w:val="sr-Cyrl-RS"/>
              </w:rPr>
            </w:pP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Најављује, објашњава и организује  „Игру поверења“</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(Ученици су у паровима. Договоре се ко ће бити особа А, а ко особа Б. Особа А леву руку испружи с дланом окренутим према горе, а десном загрли особу Б око рамена. Особа Б ставља леву руку на длан особе А, затвори очи. Особа А води особу Б по учионици. Након неколико минута промене улоге.)(</w:t>
            </w:r>
            <w:r>
              <w:rPr>
                <w:rFonts w:eastAsia="Arial" w:cs="Times New Roman" w:asciiTheme="majorHAnsi" w:hAnsiTheme="majorHAnsi"/>
                <w:bCs/>
                <w:i/>
                <w:kern w:val="24"/>
                <w:lang w:val="sr-Cyrl-RS"/>
              </w:rPr>
              <w:t>Корелација – Физичко и здравствено васпитање</w:t>
            </w:r>
            <w:r>
              <w:rPr>
                <w:rFonts w:eastAsia="Arial" w:cs="Times New Roman" w:asciiTheme="majorHAnsi" w:hAnsiTheme="majorHAnsi"/>
                <w:bCs/>
                <w:kern w:val="24"/>
                <w:lang w:val="sr-Cyrl-RS"/>
              </w:rPr>
              <w:t>)</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Води разговор о доживњеним осећањима током игре. (Како сте се осећали о улози водича? А у улози вођеног?)</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Следи  разговор о положају слабовидих особа и далтониста у друштву.</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 Познајете ли слабовиду особу? Шта мислите о положају слабовидих особа код нас?</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Да ли познајете некога ко не разликује боје? Како се та болест зове? Нова реч-богаћење речника.</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б) Најава дигиталне приче „Која боја је најлепша“</w:t>
            </w:r>
            <w:r>
              <w:t xml:space="preserve"> </w:t>
            </w:r>
            <w:r>
              <w:rPr>
                <w:rFonts w:eastAsia="Arial" w:cs="Times New Roman" w:asciiTheme="majorHAnsi" w:hAnsiTheme="majorHAnsi"/>
                <w:bCs/>
                <w:kern w:val="24"/>
                <w:lang w:val="sr-Cyrl-RS"/>
              </w:rPr>
              <w:t>(С. Лице). Писати наслов на табли.</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Кратак разговор о писцу.</w:t>
            </w:r>
          </w:p>
          <w:p>
            <w:pPr>
              <w:pStyle w:val="9"/>
              <w:spacing w:after="0" w:line="240" w:lineRule="auto"/>
              <w:ind w:left="7"/>
              <w:rPr>
                <w:rFonts w:eastAsia="Arial" w:cs="Times New Roman" w:asciiTheme="majorHAnsi" w:hAnsiTheme="majorHAnsi"/>
                <w:bCs/>
                <w:kern w:val="24"/>
                <w:lang w:val="sr-Cyrl-RS"/>
              </w:rPr>
            </w:pPr>
          </w:p>
          <w:p>
            <w:pPr>
              <w:pStyle w:val="9"/>
              <w:spacing w:after="0" w:line="240" w:lineRule="auto"/>
              <w:ind w:left="7"/>
              <w:rPr>
                <w:rFonts w:eastAsia="Arial" w:cs="Times New Roman" w:asciiTheme="majorHAnsi" w:hAnsiTheme="majorHAnsi"/>
                <w:b/>
                <w:bCs/>
                <w:kern w:val="24"/>
                <w:lang w:val="sr-Cyrl-RS"/>
              </w:rPr>
            </w:pPr>
            <w:r>
              <w:rPr>
                <w:rFonts w:eastAsia="Arial" w:cs="Times New Roman" w:asciiTheme="majorHAnsi" w:hAnsiTheme="majorHAnsi"/>
                <w:b/>
                <w:bCs/>
                <w:kern w:val="24"/>
                <w:lang w:val="sr-Cyrl-RS"/>
              </w:rPr>
              <w:t>Главни део часа:</w:t>
            </w:r>
          </w:p>
          <w:p>
            <w:pPr>
              <w:pStyle w:val="9"/>
              <w:spacing w:after="0" w:line="240" w:lineRule="auto"/>
              <w:ind w:left="7"/>
              <w:rPr>
                <w:rFonts w:eastAsia="Arial" w:cs="Times New Roman" w:asciiTheme="majorHAnsi" w:hAnsiTheme="majorHAnsi"/>
                <w:b/>
                <w:bCs/>
                <w:kern w:val="24"/>
                <w:lang w:val="sr-Cyrl-RS"/>
              </w:rPr>
            </w:pP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Саопштава ученицима да лепо седну, затворе све књиге, свеске  и слушају.</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 xml:space="preserve">Приказ – слушање и гледање дигиталне приче „Која је боја  најлепша“- </w:t>
            </w:r>
            <w:r>
              <w:rPr>
                <w:rFonts w:eastAsia="Arial" w:cs="Times New Roman" w:asciiTheme="majorHAnsi" w:hAnsiTheme="majorHAnsi"/>
                <w:b/>
                <w:bCs/>
                <w:kern w:val="24"/>
                <w:lang w:val="sr-Cyrl-RS"/>
              </w:rPr>
              <w:t>аутор дигиталне приче Снежана Шашић</w:t>
            </w:r>
            <w:r>
              <w:rPr>
                <w:rFonts w:eastAsia="Arial" w:cs="Times New Roman" w:asciiTheme="majorHAnsi" w:hAnsiTheme="majorHAnsi"/>
                <w:bCs/>
                <w:kern w:val="24"/>
              </w:rPr>
              <w:t xml:space="preserve">, </w:t>
            </w:r>
            <w:r>
              <w:rPr>
                <w:rFonts w:eastAsia="Arial" w:cs="Times New Roman" w:asciiTheme="majorHAnsi" w:hAnsiTheme="majorHAnsi"/>
                <w:bCs/>
                <w:kern w:val="24"/>
                <w:lang w:val="sr-Cyrl-RS"/>
              </w:rPr>
              <w:t>професор разредне наставе  у ОШ “</w:t>
            </w:r>
            <w:r>
              <w:rPr>
                <w:rFonts w:eastAsia="Arial" w:cs="Times New Roman" w:asciiTheme="majorHAnsi" w:hAnsiTheme="majorHAnsi"/>
                <w:bCs/>
                <w:kern w:val="24"/>
                <w:lang w:val="sr-Latn-RS"/>
              </w:rPr>
              <w:t>IV</w:t>
            </w:r>
            <w:r>
              <w:rPr>
                <w:rFonts w:eastAsia="Arial" w:cs="Times New Roman" w:asciiTheme="majorHAnsi" w:hAnsiTheme="majorHAnsi"/>
                <w:bCs/>
                <w:kern w:val="24"/>
                <w:lang w:val="sr-Cyrl-RS"/>
              </w:rPr>
              <w:t xml:space="preserve"> краљевачки батаљон“-Краљево</w:t>
            </w:r>
          </w:p>
          <w:p>
            <w:pPr>
              <w:pStyle w:val="9"/>
              <w:spacing w:after="0" w:line="240" w:lineRule="auto"/>
              <w:ind w:left="7"/>
              <w:rPr>
                <w:rFonts w:eastAsia="Arial" w:cs="Times New Roman" w:asciiTheme="majorHAnsi" w:hAnsiTheme="majorHAnsi"/>
                <w:bCs/>
                <w:kern w:val="24"/>
                <w:lang w:val="sr-Cyrl-RS"/>
              </w:rPr>
            </w:pPr>
          </w:p>
          <w:p>
            <w:pPr>
              <w:pStyle w:val="9"/>
              <w:spacing w:after="0" w:line="240" w:lineRule="auto"/>
              <w:ind w:left="7"/>
              <w:rPr>
                <w:rFonts w:eastAsia="Arial" w:cs="Times New Roman" w:asciiTheme="majorHAnsi" w:hAnsiTheme="majorHAnsi"/>
                <w:bCs/>
                <w:color w:val="1F497D" w:themeColor="text2"/>
                <w:kern w:val="24"/>
                <w:lang w:val="sr-Cyrl-RS"/>
                <w14:textFill>
                  <w14:solidFill>
                    <w14:schemeClr w14:val="tx2"/>
                  </w14:solidFill>
                </w14:textFill>
              </w:rPr>
            </w:pPr>
            <w:r>
              <w:rPr>
                <w:rFonts w:eastAsia="Arial" w:cs="Times New Roman" w:asciiTheme="majorHAnsi" w:hAnsiTheme="majorHAnsi"/>
                <w:bCs/>
                <w:kern w:val="24"/>
                <w:lang w:val="sr-Cyrl-RS"/>
              </w:rPr>
              <w:t>•</w:t>
            </w:r>
            <w:r>
              <w:rPr>
                <w:rFonts w:eastAsia="Arial" w:cs="Times New Roman" w:asciiTheme="majorHAnsi" w:hAnsiTheme="majorHAnsi"/>
                <w:bCs/>
                <w:color w:val="1F497D" w:themeColor="text2"/>
                <w:kern w:val="24"/>
                <w:lang w:val="sr-Cyrl-RS"/>
                <w14:textFill>
                  <w14:solidFill>
                    <w14:schemeClr w14:val="tx2"/>
                  </w14:solidFill>
                </w14:textFill>
              </w:rPr>
              <w:t>https://youtu.be/9XX9GsDwRwU</w:t>
            </w:r>
          </w:p>
          <w:p>
            <w:pPr>
              <w:pStyle w:val="9"/>
              <w:spacing w:after="0" w:line="240" w:lineRule="auto"/>
              <w:ind w:left="7"/>
              <w:rPr>
                <w:rFonts w:eastAsia="Arial" w:cs="Times New Roman" w:asciiTheme="majorHAnsi" w:hAnsiTheme="majorHAnsi"/>
                <w:bCs/>
                <w:kern w:val="24"/>
                <w:lang w:val="sr-Cyrl-RS"/>
              </w:rPr>
            </w:pP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Поставља питања ученицима: Какво расположење ствара овај текст код вас?</w:t>
            </w:r>
            <w:r>
              <w:t xml:space="preserve"> </w:t>
            </w:r>
            <w:r>
              <w:rPr>
                <w:rFonts w:eastAsia="Arial" w:cs="Times New Roman" w:asciiTheme="majorHAnsi" w:hAnsiTheme="majorHAnsi"/>
                <w:bCs/>
                <w:kern w:val="24"/>
                <w:lang w:val="sr-Cyrl-RS"/>
              </w:rPr>
              <w:t>Каква је веза између игре од почетка часа и дигиталне приче?</w:t>
            </w:r>
          </w:p>
          <w:p>
            <w:pPr>
              <w:pStyle w:val="9"/>
              <w:spacing w:after="0" w:line="240" w:lineRule="auto"/>
              <w:ind w:left="7"/>
              <w:rPr>
                <w:rFonts w:eastAsia="Arial" w:cs="Times New Roman" w:asciiTheme="majorHAnsi" w:hAnsiTheme="majorHAnsi"/>
                <w:bCs/>
                <w:i/>
                <w:kern w:val="24"/>
                <w:lang w:val="sr-Cyrl-RS"/>
              </w:rPr>
            </w:pPr>
            <w:r>
              <w:rPr>
                <w:rFonts w:eastAsia="Arial" w:cs="Times New Roman" w:asciiTheme="majorHAnsi" w:hAnsiTheme="majorHAnsi"/>
                <w:bCs/>
                <w:i/>
                <w:kern w:val="24"/>
                <w:lang w:val="sr-Cyrl-RS"/>
              </w:rPr>
              <w:t>Тумачење дигиталне  приче</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Објашњава непознате речи. Поставља питања  о одслушаној дигиталној причи: шта даје лепоту овом свету, шта значи имати осећај хармоније, за кога се каже да види само црно и за кога да види ружичасто? Због чега је Петар посебан? Коју боју он само види? Како се називају људи који не разликују боје? Како Петер разликује боје на семафору? Како се, на основу чега, људи обично деле? Шта су људи за Петра? Која је најлепша човекова боја? Коју реченицу  бисте издвојили као поруку приче?</w:t>
            </w:r>
          </w:p>
          <w:p>
            <w:pPr>
              <w:pStyle w:val="9"/>
              <w:spacing w:after="0" w:line="240" w:lineRule="auto"/>
              <w:ind w:left="7"/>
              <w:rPr>
                <w:rFonts w:eastAsia="Arial" w:cs="Times New Roman" w:asciiTheme="majorHAnsi" w:hAnsiTheme="majorHAnsi"/>
                <w:bCs/>
                <w:kern w:val="24"/>
                <w:lang w:val="sr-Cyrl-RS"/>
              </w:rPr>
            </w:pPr>
          </w:p>
          <w:p>
            <w:pPr>
              <w:pStyle w:val="9"/>
              <w:spacing w:after="0" w:line="240" w:lineRule="auto"/>
              <w:ind w:left="7"/>
              <w:rPr>
                <w:rFonts w:eastAsia="Arial" w:cs="Times New Roman" w:asciiTheme="majorHAnsi" w:hAnsiTheme="majorHAnsi"/>
                <w:b/>
                <w:bCs/>
                <w:kern w:val="24"/>
                <w:lang w:val="sr-Cyrl-RS"/>
              </w:rPr>
            </w:pPr>
            <w:r>
              <w:rPr>
                <w:rFonts w:eastAsia="Arial" w:cs="Times New Roman" w:asciiTheme="majorHAnsi" w:hAnsiTheme="majorHAnsi"/>
                <w:b/>
                <w:bCs/>
                <w:kern w:val="24"/>
                <w:lang w:val="sr-Cyrl-RS"/>
              </w:rPr>
              <w:t>Завршни део часа:</w:t>
            </w:r>
          </w:p>
          <w:p>
            <w:pPr>
              <w:pStyle w:val="9"/>
              <w:spacing w:after="0" w:line="240" w:lineRule="auto"/>
              <w:ind w:left="7"/>
              <w:rPr>
                <w:rFonts w:eastAsia="Arial" w:cs="Times New Roman" w:asciiTheme="majorHAnsi" w:hAnsiTheme="majorHAnsi"/>
                <w:b/>
                <w:bCs/>
                <w:kern w:val="24"/>
                <w:lang w:val="sr-Cyrl-RS"/>
              </w:rPr>
            </w:pP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Синтеза-Стваралачки рад</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Даје упутства ученицима за израду задатка – рад у пару:</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„Лист папира преклопите како  бисте добили два једнака дела. У паровима, нацртајте исту, заједничку слику према договору, тако да се  на једној страни налази оно шта Петер види, а на  другој страни оно шта ученици виде.“(</w:t>
            </w:r>
            <w:r>
              <w:rPr>
                <w:rFonts w:eastAsia="Arial" w:cs="Times New Roman" w:asciiTheme="majorHAnsi" w:hAnsiTheme="majorHAnsi"/>
                <w:bCs/>
                <w:i/>
                <w:kern w:val="24"/>
                <w:lang w:val="sr-Cyrl-RS"/>
              </w:rPr>
              <w:t>Корелација - Ликовна култура</w:t>
            </w:r>
            <w:r>
              <w:rPr>
                <w:rFonts w:eastAsia="Arial" w:cs="Times New Roman" w:asciiTheme="majorHAnsi" w:hAnsiTheme="majorHAnsi"/>
                <w:bCs/>
                <w:kern w:val="24"/>
                <w:lang w:val="sr-Cyrl-RS"/>
              </w:rPr>
              <w:t>)</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Прати и проверава активност и понашање ученика током рада.</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 xml:space="preserve"> Организује  презентацију  радова.</w:t>
            </w:r>
            <w:r>
              <w:t xml:space="preserve"> </w:t>
            </w:r>
            <w:r>
              <w:rPr>
                <w:rFonts w:eastAsia="Arial" w:cs="Times New Roman" w:asciiTheme="majorHAnsi" w:hAnsiTheme="majorHAnsi"/>
                <w:bCs/>
                <w:kern w:val="24"/>
                <w:lang w:val="sr-Cyrl-RS"/>
              </w:rPr>
              <w:t>Даје повратну информацију ученицима.</w:t>
            </w:r>
          </w:p>
          <w:p>
            <w:pPr>
              <w:pStyle w:val="9"/>
              <w:spacing w:after="0" w:line="240" w:lineRule="auto"/>
              <w:ind w:left="7"/>
              <w:rPr>
                <w:rFonts w:eastAsia="Arial" w:cs="Times New Roman" w:asciiTheme="majorHAnsi" w:hAnsiTheme="majorHAnsi"/>
                <w:bCs/>
                <w:kern w:val="24"/>
                <w:lang w:val="sr-Cyrl-RS"/>
              </w:rPr>
            </w:pPr>
            <w:r>
              <w:rPr>
                <w:rFonts w:eastAsia="Arial" w:cs="Times New Roman" w:asciiTheme="majorHAnsi" w:hAnsiTheme="majorHAnsi"/>
                <w:bCs/>
                <w:kern w:val="24"/>
                <w:lang w:val="sr-Cyrl-RS"/>
              </w:rPr>
              <w:t>Користи и пушта  припремљни аудио-визуелних материјала •</w:t>
            </w:r>
            <w:r>
              <w:rPr>
                <w:rFonts w:eastAsia="Arial" w:cs="Times New Roman" w:asciiTheme="majorHAnsi" w:hAnsiTheme="majorHAnsi"/>
                <w:bCs/>
                <w:color w:val="1F497D" w:themeColor="text2"/>
                <w:kern w:val="24"/>
                <w:lang w:val="sr-Cyrl-RS"/>
                <w14:textFill>
                  <w14:solidFill>
                    <w14:schemeClr w14:val="tx2"/>
                  </w14:solidFill>
                </w14:textFill>
              </w:rPr>
              <w:t xml:space="preserve">https://youtu.be/aAHKvK4Taxw; </w:t>
            </w:r>
            <w:r>
              <w:rPr>
                <w:rFonts w:eastAsia="Arial" w:cs="Times New Roman" w:asciiTheme="majorHAnsi" w:hAnsiTheme="majorHAnsi"/>
                <w:bCs/>
                <w:kern w:val="24"/>
                <w:lang w:val="sr-Cyrl-RS"/>
              </w:rPr>
              <w:t xml:space="preserve">Певање песме "Не ругај ми се". </w:t>
            </w:r>
          </w:p>
          <w:p>
            <w:pPr>
              <w:pStyle w:val="9"/>
              <w:spacing w:after="0" w:line="240" w:lineRule="auto"/>
              <w:ind w:left="7"/>
              <w:rPr>
                <w:rFonts w:eastAsia="Arial" w:cs="Times New Roman" w:asciiTheme="majorHAnsi" w:hAnsiTheme="majorHAnsi"/>
                <w:bCs/>
                <w:kern w:val="24"/>
                <w:lang w:val="sr-Cyrl-RS"/>
              </w:rPr>
            </w:pPr>
          </w:p>
        </w:tc>
        <w:tc>
          <w:tcPr>
            <w:tcW w:w="1950" w:type="pct"/>
            <w:gridSpan w:val="4"/>
            <w:tcBorders>
              <w:top w:val="single" w:color="auto" w:sz="4" w:space="0"/>
              <w:left w:val="single" w:color="000000" w:sz="8" w:space="0"/>
              <w:bottom w:val="single" w:color="auto" w:sz="4" w:space="0"/>
              <w:right w:val="single" w:color="000000" w:sz="8" w:space="0"/>
            </w:tcBorders>
            <w:shd w:val="clear" w:color="auto" w:fill="auto"/>
          </w:tcPr>
          <w:p>
            <w:pPr>
              <w:pStyle w:val="9"/>
              <w:spacing w:after="0" w:line="240" w:lineRule="auto"/>
              <w:ind w:left="115"/>
              <w:rPr>
                <w:rFonts w:eastAsia="Arial" w:cs="Times New Roman" w:asciiTheme="majorHAnsi" w:hAnsiTheme="majorHAnsi"/>
                <w:b/>
                <w:i/>
                <w:lang w:val="sr-Cyrl-RS"/>
              </w:rPr>
            </w:pPr>
            <w:r>
              <w:rPr>
                <w:rFonts w:eastAsia="Arial" w:cs="Times New Roman" w:asciiTheme="majorHAnsi" w:hAnsiTheme="majorHAnsi"/>
                <w:b/>
                <w:i/>
                <w:lang w:val="sr-Cyrl-RS"/>
              </w:rPr>
              <w:t xml:space="preserve">СРПСКИ ЈЕЗИК </w:t>
            </w:r>
          </w:p>
          <w:p>
            <w:pPr>
              <w:pStyle w:val="9"/>
              <w:spacing w:after="0" w:line="240" w:lineRule="auto"/>
              <w:ind w:left="115"/>
              <w:rPr>
                <w:rFonts w:eastAsia="Arial" w:cs="Times New Roman" w:asciiTheme="majorHAnsi" w:hAnsiTheme="majorHAnsi"/>
                <w:b/>
                <w:i/>
                <w:lang w:val="sr-Cyrl-RS"/>
              </w:rPr>
            </w:pPr>
          </w:p>
          <w:p>
            <w:pPr>
              <w:pStyle w:val="9"/>
              <w:spacing w:after="0" w:line="240" w:lineRule="auto"/>
              <w:ind w:left="115"/>
              <w:rPr>
                <w:rFonts w:eastAsia="Arial" w:cs="Times New Roman" w:asciiTheme="majorHAnsi" w:hAnsiTheme="majorHAnsi"/>
                <w:b/>
                <w:lang w:val="sr-Cyrl-RS"/>
              </w:rPr>
            </w:pPr>
            <w:r>
              <w:rPr>
                <w:rFonts w:eastAsia="Arial" w:cs="Times New Roman" w:asciiTheme="majorHAnsi" w:hAnsiTheme="majorHAnsi"/>
                <w:b/>
                <w:lang w:val="sr-Cyrl-RS"/>
              </w:rPr>
              <w:t>Уводни део:</w:t>
            </w:r>
          </w:p>
          <w:p>
            <w:pPr>
              <w:pStyle w:val="9"/>
              <w:spacing w:after="0" w:line="240" w:lineRule="auto"/>
              <w:ind w:left="115"/>
              <w:rPr>
                <w:rFonts w:eastAsia="Arial" w:cs="Times New Roman" w:asciiTheme="majorHAnsi" w:hAnsiTheme="majorHAnsi"/>
                <w:b/>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Играју „Игру поверења“,</w:t>
            </w:r>
            <w:r>
              <w:t xml:space="preserve"> </w:t>
            </w:r>
            <w:r>
              <w:rPr>
                <w:rFonts w:eastAsia="Arial" w:cs="Times New Roman" w:asciiTheme="majorHAnsi" w:hAnsiTheme="majorHAnsi"/>
                <w:lang w:val="sr-Cyrl-RS"/>
              </w:rPr>
              <w:t>следе упутства  (договарају се, играју, мењајусе,играју) .</w:t>
            </w: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Јављају се за одговор.</w:t>
            </w: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Јављају се за одговор и учествују у разговору.</w:t>
            </w: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Записују наслов у свесци.</w:t>
            </w: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Слушају казивање о писцу.</w:t>
            </w:r>
          </w:p>
          <w:p>
            <w:pPr>
              <w:pStyle w:val="9"/>
              <w:spacing w:after="0" w:line="240" w:lineRule="auto"/>
              <w:ind w:left="115"/>
              <w:rPr>
                <w:rFonts w:eastAsia="Arial" w:cs="Times New Roman" w:asciiTheme="majorHAnsi" w:hAnsiTheme="majorHAnsi"/>
                <w:b/>
                <w:lang w:val="sr-Cyrl-RS"/>
              </w:rPr>
            </w:pPr>
          </w:p>
          <w:p>
            <w:pPr>
              <w:pStyle w:val="9"/>
              <w:spacing w:after="0" w:line="240" w:lineRule="auto"/>
              <w:ind w:left="115"/>
              <w:rPr>
                <w:rFonts w:eastAsia="Arial" w:cs="Times New Roman" w:asciiTheme="majorHAnsi" w:hAnsiTheme="majorHAnsi"/>
                <w:b/>
                <w:lang w:val="sr-Cyrl-RS"/>
              </w:rPr>
            </w:pPr>
          </w:p>
          <w:p>
            <w:pPr>
              <w:pStyle w:val="9"/>
              <w:spacing w:after="0" w:line="240" w:lineRule="auto"/>
              <w:ind w:left="115"/>
              <w:rPr>
                <w:rFonts w:eastAsia="Arial" w:cs="Times New Roman" w:asciiTheme="majorHAnsi" w:hAnsiTheme="majorHAnsi"/>
                <w:b/>
                <w:lang w:val="sr-Cyrl-RS"/>
              </w:rPr>
            </w:pPr>
            <w:r>
              <w:rPr>
                <w:rFonts w:eastAsia="Arial" w:cs="Times New Roman" w:asciiTheme="majorHAnsi" w:hAnsiTheme="majorHAnsi"/>
                <w:b/>
                <w:lang w:val="sr-Cyrl-RS"/>
              </w:rPr>
              <w:t>Главни део часа:</w:t>
            </w:r>
          </w:p>
          <w:p>
            <w:pPr>
              <w:pStyle w:val="9"/>
              <w:spacing w:after="0" w:line="240" w:lineRule="auto"/>
              <w:ind w:left="115"/>
              <w:rPr>
                <w:rFonts w:eastAsia="Arial" w:cs="Times New Roman" w:asciiTheme="majorHAnsi" w:hAnsiTheme="majorHAnsi"/>
                <w:b/>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Седе, затварају књиге, свеске.</w:t>
            </w: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Слушају текст.</w:t>
            </w: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Одговарају на питања.</w:t>
            </w: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Наводе расположења створена слушањем текста.</w:t>
            </w: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Наводе везу између између игре од почетка часа  и дигиталне приче.</w:t>
            </w: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Слушати објашњење непознатих речи и учествовати у објашњавању.</w:t>
            </w: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Учествовати у анализи.</w:t>
            </w: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Одговарати на постављена питања.</w:t>
            </w: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Наводити  предвиђене одговоре.</w:t>
            </w: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r>
              <w:rPr>
                <w:rFonts w:eastAsia="Arial" w:cs="Times New Roman" w:asciiTheme="majorHAnsi" w:hAnsiTheme="majorHAnsi"/>
                <w:lang w:val="sr-Cyrl-RS"/>
              </w:rPr>
              <w:t>Записују поруку приче у свесци.</w:t>
            </w:r>
          </w:p>
          <w:p>
            <w:pPr>
              <w:pStyle w:val="9"/>
              <w:spacing w:after="0" w:line="240" w:lineRule="auto"/>
              <w:ind w:left="115"/>
              <w:rPr>
                <w:rFonts w:eastAsia="Arial" w:cs="Times New Roman" w:asciiTheme="majorHAnsi" w:hAnsiTheme="majorHAnsi"/>
                <w:lang w:val="sr-Cyrl-RS"/>
              </w:rPr>
            </w:pPr>
          </w:p>
          <w:p>
            <w:pPr>
              <w:pStyle w:val="9"/>
              <w:spacing w:after="0" w:line="240" w:lineRule="auto"/>
              <w:ind w:left="115"/>
              <w:rPr>
                <w:rFonts w:eastAsia="Arial" w:cs="Times New Roman" w:asciiTheme="majorHAnsi" w:hAnsiTheme="majorHAnsi"/>
                <w:lang w:val="sr-Cyrl-RS"/>
              </w:rPr>
            </w:pPr>
          </w:p>
          <w:p>
            <w:pPr>
              <w:spacing w:after="0" w:line="240" w:lineRule="auto"/>
              <w:rPr>
                <w:rFonts w:eastAsia="Arial" w:cs="Times New Roman" w:asciiTheme="majorHAnsi" w:hAnsiTheme="majorHAnsi"/>
                <w:b/>
                <w:lang w:val="sr-Cyrl-RS"/>
              </w:rPr>
            </w:pPr>
            <w:r>
              <w:rPr>
                <w:rFonts w:eastAsia="Arial" w:cs="Times New Roman" w:asciiTheme="majorHAnsi" w:hAnsiTheme="majorHAnsi"/>
                <w:lang w:val="sr-Cyrl-RS"/>
              </w:rPr>
              <w:t xml:space="preserve">  </w:t>
            </w:r>
            <w:r>
              <w:rPr>
                <w:rFonts w:eastAsia="Arial" w:cs="Times New Roman" w:asciiTheme="majorHAnsi" w:hAnsiTheme="majorHAnsi"/>
                <w:b/>
                <w:lang w:val="sr-Cyrl-RS"/>
              </w:rPr>
              <w:t>Завршни део часа:</w:t>
            </w:r>
          </w:p>
          <w:p>
            <w:pPr>
              <w:spacing w:after="0" w:line="240" w:lineRule="auto"/>
              <w:rPr>
                <w:rFonts w:eastAsia="Arial" w:cs="Times New Roman" w:asciiTheme="majorHAnsi" w:hAnsiTheme="majorHAnsi"/>
                <w:b/>
                <w:lang w:val="sr-Cyrl-RS"/>
              </w:rPr>
            </w:pP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r>
              <w:rPr>
                <w:rFonts w:eastAsia="Arial" w:cs="Times New Roman" w:asciiTheme="majorHAnsi" w:hAnsiTheme="majorHAnsi"/>
                <w:lang w:val="sr-Cyrl-RS"/>
              </w:rPr>
              <w:t xml:space="preserve">  Слушати учитељева упутства.</w:t>
            </w: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r>
              <w:rPr>
                <w:rFonts w:eastAsia="Arial" w:cs="Times New Roman" w:asciiTheme="majorHAnsi" w:hAnsiTheme="majorHAnsi"/>
                <w:lang w:val="sr-Cyrl-RS"/>
              </w:rPr>
              <w:t xml:space="preserve">  Раде задато у паровима.</w:t>
            </w: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r>
              <w:rPr>
                <w:rFonts w:eastAsia="Arial" w:cs="Times New Roman" w:asciiTheme="majorHAnsi" w:hAnsiTheme="majorHAnsi"/>
                <w:lang w:val="sr-Cyrl-RS"/>
              </w:rPr>
              <w:t xml:space="preserve">  Презентују радове.</w:t>
            </w: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p>
          <w:p>
            <w:pPr>
              <w:spacing w:after="0" w:line="240" w:lineRule="auto"/>
              <w:rPr>
                <w:rFonts w:eastAsia="Arial" w:cs="Times New Roman" w:asciiTheme="majorHAnsi" w:hAnsiTheme="majorHAnsi"/>
                <w:lang w:val="sr-Cyrl-RS"/>
              </w:rPr>
            </w:pPr>
            <w:r>
              <w:rPr>
                <w:rFonts w:eastAsia="Arial" w:cs="Times New Roman" w:asciiTheme="majorHAnsi" w:hAnsiTheme="majorHAnsi"/>
                <w:lang w:val="sr-Cyrl-RS"/>
              </w:rPr>
              <w:t>Певају већ учену песму, преводећи је на  знаковни језик који су научили у припремно-предшколском периоду.</w:t>
            </w:r>
          </w:p>
          <w:p>
            <w:pPr>
              <w:spacing w:after="0" w:line="240" w:lineRule="auto"/>
              <w:rPr>
                <w:rFonts w:eastAsia="Arial" w:cs="Times New Roman" w:asciiTheme="majorHAnsi" w:hAnsiTheme="majorHAnsi"/>
                <w:lang w:val="sr-Cyrl-RS"/>
              </w:rPr>
            </w:pPr>
          </w:p>
        </w:tc>
      </w:tr>
      <w:tr>
        <w:tblPrEx>
          <w:tblCellMar>
            <w:top w:w="0" w:type="dxa"/>
            <w:left w:w="0" w:type="dxa"/>
            <w:bottom w:w="0" w:type="dxa"/>
            <w:right w:w="0" w:type="dxa"/>
          </w:tblCellMar>
        </w:tblPrEx>
        <w:trPr>
          <w:trHeight w:val="724" w:hRule="atLeast"/>
        </w:trPr>
        <w:tc>
          <w:tcPr>
            <w:tcW w:w="1097" w:type="pct"/>
            <w:tcBorders>
              <w:top w:val="single" w:color="auto" w:sz="4"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spacing w:after="0"/>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12.3</w:t>
            </w:r>
            <w:r>
              <w:rPr>
                <w:rFonts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 </w:t>
            </w: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Завршни  део тематског дана „Култура живљења“</w:t>
            </w:r>
          </w:p>
        </w:tc>
        <w:tc>
          <w:tcPr>
            <w:tcW w:w="1953" w:type="pct"/>
            <w:tcBorders>
              <w:top w:val="single" w:color="auto" w:sz="4"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rPr>
                <w:rFonts w:cstheme="minorHAnsi"/>
                <w:color w:val="404040" w:themeColor="text1" w:themeTint="BF"/>
                <w:lang w:val="sr-Cyrl-RS"/>
                <w14:textFill>
                  <w14:solidFill>
                    <w14:schemeClr w14:val="tx1">
                      <w14:lumMod w14:val="75000"/>
                      <w14:lumOff w14:val="25000"/>
                    </w14:schemeClr>
                  </w14:solidFill>
                </w14:textFill>
              </w:rPr>
            </w:pPr>
            <w:r>
              <w:rPr>
                <w:rFonts w:cstheme="minorHAnsi"/>
                <w:color w:val="404040" w:themeColor="text1" w:themeTint="BF"/>
                <w:lang w:val="sr-Cyrl-RS"/>
                <w14:textFill>
                  <w14:solidFill>
                    <w14:schemeClr w14:val="tx1">
                      <w14:lumMod w14:val="75000"/>
                      <w14:lumOff w14:val="25000"/>
                    </w14:schemeClr>
                  </w14:solidFill>
                </w14:textFill>
              </w:rPr>
              <w:t>ЛИКОВНА КУЛТУРАУ</w:t>
            </w:r>
          </w:p>
          <w:p>
            <w:pPr>
              <w:rPr>
                <w:rFonts w:cstheme="minorHAnsi"/>
                <w:color w:val="404040" w:themeColor="text1" w:themeTint="BF"/>
                <w:lang w:val="sr-Cyrl-RS"/>
                <w14:textFill>
                  <w14:solidFill>
                    <w14:schemeClr w14:val="tx1">
                      <w14:lumMod w14:val="75000"/>
                      <w14:lumOff w14:val="25000"/>
                    </w14:schemeClr>
                  </w14:solidFill>
                </w14:textFill>
              </w:rPr>
            </w:pPr>
            <w:r>
              <w:rPr>
                <w:rFonts w:cstheme="minorHAnsi"/>
                <w:color w:val="404040" w:themeColor="text1" w:themeTint="BF"/>
                <w:lang w:val="sr-Cyrl-RS"/>
                <w14:textFill>
                  <w14:solidFill>
                    <w14:schemeClr w14:val="tx1">
                      <w14:lumMod w14:val="75000"/>
                      <w14:lumOff w14:val="25000"/>
                    </w14:schemeClr>
                  </w14:solidFill>
                </w14:textFill>
              </w:rPr>
              <w:t>Уводни део часа:</w:t>
            </w:r>
          </w:p>
          <w:p>
            <w:pPr>
              <w:rPr>
                <w:color w:val="404040" w:themeColor="text1" w:themeTint="BF"/>
                <w:lang w:val="sr-Cyrl-RS"/>
                <w14:textFill>
                  <w14:solidFill>
                    <w14:schemeClr w14:val="tx1">
                      <w14:lumMod w14:val="75000"/>
                      <w14:lumOff w14:val="25000"/>
                    </w14:schemeClr>
                  </w14:solidFill>
                </w14:textFill>
              </w:rPr>
            </w:pPr>
            <w:r>
              <w:rPr>
                <w:rFonts w:cstheme="minorHAnsi"/>
                <w:color w:val="404040" w:themeColor="text1" w:themeTint="BF"/>
                <w14:textFill>
                  <w14:solidFill>
                    <w14:schemeClr w14:val="tx1">
                      <w14:lumMod w14:val="75000"/>
                      <w14:lumOff w14:val="25000"/>
                    </w14:schemeClr>
                  </w14:solidFill>
                </w14:textFill>
              </w:rPr>
              <w:t>Најављује ученицима да ће слушати причу ,,Дуга“</w:t>
            </w:r>
            <w:r>
              <w:rPr>
                <w:rFonts w:cstheme="minorHAnsi"/>
                <w:color w:val="404040" w:themeColor="text1" w:themeTint="BF"/>
                <w:lang w:val="sr-Cyrl-RS"/>
                <w14:textFill>
                  <w14:solidFill>
                    <w14:schemeClr w14:val="tx1">
                      <w14:lumMod w14:val="75000"/>
                      <w14:lumOff w14:val="25000"/>
                    </w14:schemeClr>
                  </w14:solidFill>
                </w14:textFill>
              </w:rPr>
              <w:t>.</w:t>
            </w:r>
            <w:r>
              <w:rPr>
                <w:color w:val="404040" w:themeColor="text1" w:themeTint="BF"/>
                <w14:textFill>
                  <w14:solidFill>
                    <w14:schemeClr w14:val="tx1">
                      <w14:lumMod w14:val="75000"/>
                      <w14:lumOff w14:val="25000"/>
                    </w14:schemeClr>
                  </w14:solidFill>
                </w14:textFill>
              </w:rPr>
              <w:t xml:space="preserve"> </w:t>
            </w:r>
            <w:r>
              <w:fldChar w:fldCharType="begin"/>
            </w:r>
            <w:r>
              <w:instrText xml:space="preserve"> HYPERLINK "https://www.youtube.com/watch?v=mPMSF9usRXM" </w:instrText>
            </w:r>
            <w:r>
              <w:fldChar w:fldCharType="separate"/>
            </w:r>
            <w:r>
              <w:rPr>
                <w:color w:val="C0504D" w:themeColor="accent2"/>
                <w:u w:val="single"/>
                <w14:textFill>
                  <w14:solidFill>
                    <w14:schemeClr w14:val="accent2"/>
                  </w14:solidFill>
                </w14:textFill>
              </w:rPr>
              <w:t>https://www.youtube.com/watch?v=mPMSF9usRXM</w:t>
            </w:r>
            <w:r>
              <w:rPr>
                <w:color w:val="C0504D" w:themeColor="accent2"/>
                <w:u w:val="single"/>
                <w14:textFill>
                  <w14:solidFill>
                    <w14:schemeClr w14:val="accent2"/>
                  </w14:solidFill>
                </w14:textFill>
              </w:rPr>
              <w:fldChar w:fldCharType="end"/>
            </w:r>
          </w:p>
          <w:p>
            <w:pPr>
              <w:rPr>
                <w:rFonts w:cstheme="minorHAnsi"/>
                <w:color w:val="404040" w:themeColor="text1" w:themeTint="BF"/>
                <w:lang w:val="sr-Cyrl-RS"/>
                <w14:textFill>
                  <w14:solidFill>
                    <w14:schemeClr w14:val="tx1">
                      <w14:lumMod w14:val="75000"/>
                      <w14:lumOff w14:val="25000"/>
                    </w14:schemeClr>
                  </w14:solidFill>
                </w14:textFill>
              </w:rPr>
            </w:pPr>
            <w:r>
              <w:rPr>
                <w:rFonts w:cstheme="minorHAnsi"/>
                <w:color w:val="404040" w:themeColor="text1" w:themeTint="BF"/>
                <w14:textFill>
                  <w14:solidFill>
                    <w14:schemeClr w14:val="tx1">
                      <w14:lumMod w14:val="75000"/>
                      <w14:lumOff w14:val="25000"/>
                    </w14:schemeClr>
                  </w14:solidFill>
                </w14:textFill>
              </w:rPr>
              <w:t>О чему говори прича? Шта је дуга? Где се појављује</w:t>
            </w:r>
            <w:r>
              <w:rPr>
                <w:rFonts w:cstheme="minorHAnsi"/>
                <w:color w:val="404040" w:themeColor="text1" w:themeTint="BF"/>
                <w:lang w:val="sr-Cyrl-RS"/>
                <w14:textFill>
                  <w14:solidFill>
                    <w14:schemeClr w14:val="tx1">
                      <w14:lumMod w14:val="75000"/>
                      <w14:lumOff w14:val="25000"/>
                    </w14:schemeClr>
                  </w14:solidFill>
                </w14:textFill>
              </w:rPr>
              <w:t xml:space="preserve"> дуга</w:t>
            </w:r>
            <w:r>
              <w:rPr>
                <w:rFonts w:cstheme="minorHAnsi"/>
                <w:color w:val="404040" w:themeColor="text1" w:themeTint="BF"/>
                <w14:textFill>
                  <w14:solidFill>
                    <w14:schemeClr w14:val="tx1">
                      <w14:lumMod w14:val="75000"/>
                      <w14:lumOff w14:val="25000"/>
                    </w14:schemeClr>
                  </w14:solidFill>
                </w14:textFill>
              </w:rPr>
              <w:t xml:space="preserve"> и како изгледа? Које све боје на њој уочавате? </w:t>
            </w:r>
          </w:p>
          <w:p>
            <w:pPr>
              <w:rPr>
                <w:color w:val="404040" w:themeColor="text1" w:themeTint="BF"/>
                <w14:textFill>
                  <w14:solidFill>
                    <w14:schemeClr w14:val="tx1">
                      <w14:lumMod w14:val="75000"/>
                      <w14:lumOff w14:val="25000"/>
                    </w14:schemeClr>
                  </w14:solidFill>
                </w14:textFill>
              </w:rPr>
            </w:pPr>
            <w:r>
              <w:rPr>
                <w:rFonts w:cstheme="minorHAnsi"/>
                <w:color w:val="404040" w:themeColor="text1" w:themeTint="BF"/>
                <w:lang w:val="sr-Cyrl-RS"/>
                <w14:textFill>
                  <w14:solidFill>
                    <w14:schemeClr w14:val="tx1">
                      <w14:lumMod w14:val="75000"/>
                      <w14:lumOff w14:val="25000"/>
                    </w14:schemeClr>
                  </w14:solidFill>
                </w14:textFill>
              </w:rPr>
              <w:t>Наставник наглашава да</w:t>
            </w:r>
            <w:r>
              <w:rPr>
                <w:rFonts w:cstheme="minorHAnsi"/>
                <w:color w:val="404040" w:themeColor="text1" w:themeTint="BF"/>
                <w14:textFill>
                  <w14:solidFill>
                    <w14:schemeClr w14:val="tx1">
                      <w14:lumMod w14:val="75000"/>
                      <w14:lumOff w14:val="25000"/>
                    </w14:schemeClr>
                  </w14:solidFill>
                </w14:textFill>
              </w:rPr>
              <w:t xml:space="preserve"> ће говорити о светлим и тамним бојама и пише наслов на табли.</w:t>
            </w:r>
          </w:p>
          <w:p>
            <w:pPr>
              <w:spacing w:after="0" w:line="240" w:lineRule="auto"/>
              <w:rPr>
                <w:rFonts w:eastAsia="Arial" w:cs="Times New Roman" w:asciiTheme="majorHAnsi" w:hAnsiTheme="majorHAnsi"/>
                <w:b/>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b/>
                <w:color w:val="404040" w:themeColor="text1" w:themeTint="BF"/>
                <w:lang w:val="sr-Cyrl-RS"/>
                <w14:textFill>
                  <w14:solidFill>
                    <w14:schemeClr w14:val="tx1">
                      <w14:lumMod w14:val="75000"/>
                      <w14:lumOff w14:val="25000"/>
                    </w14:schemeClr>
                  </w14:solidFill>
                </w14:textFill>
              </w:rPr>
              <w:t>Главни део  часа:</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Поставља мотивациона питања ученицима. Да ли се боје у природи разликују? По чему их разликујемо? Које су светлије, а које тамније боје? </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 Пуста презентацију и објашњава.</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object>
                <v:shape id="_x0000_i1025" o:spt="75" type="#_x0000_t75" style="height:64.5pt;width:86.25pt;" o:ole="t" filled="f" o:preferrelative="t" stroked="f" coordsize="21600,21600">
                  <v:path/>
                  <v:fill on="f" focussize="0,0"/>
                  <v:stroke on="f" joinstyle="miter"/>
                  <v:imagedata r:id="rId7" o:title=""/>
                  <o:lock v:ext="edit" aspectratio="t"/>
                  <w10:wrap type="none"/>
                  <w10:anchorlock/>
                </v:shape>
                <o:OLEObject Type="Embed" ProgID="PowerPoint.Show.12" ShapeID="_x0000_i1025" DrawAspect="Content" ObjectID="_1468075725" r:id="rId6">
                  <o:LockedField>false</o:LockedField>
                </o:OLEObject>
              </w:objec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t>Долазимо до закључка да све што нас окружује има боју. У ликовном стваралаштву боје нам помажу да изразимо осећања.</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Скреће пажњу ученицима на слику у уџбенику, на 53. страни. На основу боје можемо закључити која осећања су исказивали уметници кроз своја дела. У ликовном изражавању користимо тамне и светле нијансе боја. Као што смо рекли, њих добијамо додавањем беле и црне боје. Ако би требало да цртате радост или љутњу, које бисте боје користили? Покушајте темпером да насликате ова осећања. </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t>Наставник обилази ученике и прати како раде. Даје им сугестије и препоруке за рад.</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b/>
                <w:color w:val="404040" w:themeColor="text1" w:themeTint="BF"/>
                <w:lang w:val="sr-Cyrl-RS"/>
                <w14:textFill>
                  <w14:solidFill>
                    <w14:schemeClr w14:val="tx1">
                      <w14:lumMod w14:val="75000"/>
                      <w14:lumOff w14:val="25000"/>
                    </w14:schemeClr>
                  </w14:solidFill>
                </w14:textFill>
              </w:rPr>
              <w:t>Завршни део часа:</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t>Саопштава ученицима да следи естетска анализа. Да ли су изложени радови одговорили на постављене захтеве? Да ли су решења креативна? Чији рад је најуспешнији? Опишите један рад без показивања. Шта је пропуштено приликом израде? Шта би ти мењао (додао/одузео)?</w:t>
            </w:r>
          </w:p>
          <w:p>
            <w:pPr>
              <w:spacing w:after="0" w:line="240" w:lineRule="auto"/>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eastAsia="Arial"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Проверава усвојеност исхода радом и анализом  урађених задатака у дигиталном уџбенику </w:t>
            </w:r>
            <w:r>
              <w:rPr>
                <w:rFonts w:eastAsia="Arial" w:cs="Times New Roman" w:asciiTheme="majorHAnsi" w:hAnsiTheme="majorHAnsi"/>
                <w:color w:val="C0504D" w:themeColor="accent2"/>
                <w:lang w:val="sr-Cyrl-RS"/>
                <w14:textFill>
                  <w14:solidFill>
                    <w14:schemeClr w14:val="accent2"/>
                  </w14:solidFill>
                </w14:textFill>
              </w:rPr>
              <w:t>https://test.e-eduka.rs/kursevi/likovna-kultura-za-drugi-razred-osnovne-skole/lessons/svetle-i-tamne-boje/</w:t>
            </w:r>
          </w:p>
        </w:tc>
        <w:tc>
          <w:tcPr>
            <w:tcW w:w="1950" w:type="pct"/>
            <w:gridSpan w:val="4"/>
            <w:tcBorders>
              <w:top w:val="single" w:color="auto" w:sz="4" w:space="0"/>
              <w:left w:val="single" w:color="000000" w:sz="8" w:space="0"/>
              <w:bottom w:val="single" w:color="auto" w:sz="4" w:space="0"/>
              <w:right w:val="single" w:color="000000" w:sz="8" w:space="0"/>
            </w:tcBorders>
            <w:shd w:val="clear" w:color="auto" w:fill="auto"/>
          </w:tcPr>
          <w:p>
            <w:pPr>
              <w:rPr>
                <w:color w:val="404040" w:themeColor="text1" w:themeTint="BF"/>
                <w:lang w:val="sr-Cyrl-RS"/>
                <w14:textFill>
                  <w14:solidFill>
                    <w14:schemeClr w14:val="tx1">
                      <w14:lumMod w14:val="75000"/>
                      <w14:lumOff w14:val="25000"/>
                    </w14:schemeClr>
                  </w14:solidFill>
                </w14:textFill>
              </w:rPr>
            </w:pPr>
            <w:r>
              <w:rPr>
                <w:color w:val="404040" w:themeColor="text1" w:themeTint="BF"/>
                <w:lang w:val="sr-Cyrl-RS"/>
                <w14:textFill>
                  <w14:solidFill>
                    <w14:schemeClr w14:val="tx1">
                      <w14:lumMod w14:val="75000"/>
                      <w14:lumOff w14:val="25000"/>
                    </w14:schemeClr>
                  </w14:solidFill>
                </w14:textFill>
              </w:rPr>
              <w:t xml:space="preserve">  ЛИКОВНА КУЛТУРАУ</w:t>
            </w:r>
          </w:p>
          <w:p>
            <w:pPr>
              <w:rPr>
                <w:color w:val="404040" w:themeColor="text1" w:themeTint="BF"/>
                <w:lang w:val="sr-Cyrl-RS"/>
                <w14:textFill>
                  <w14:solidFill>
                    <w14:schemeClr w14:val="tx1">
                      <w14:lumMod w14:val="75000"/>
                      <w14:lumOff w14:val="25000"/>
                    </w14:schemeClr>
                  </w14:solidFill>
                </w14:textFill>
              </w:rPr>
            </w:pPr>
            <w:r>
              <w:rPr>
                <w:color w:val="404040" w:themeColor="text1" w:themeTint="BF"/>
                <w:lang w:val="sr-Cyrl-RS"/>
                <w14:textFill>
                  <w14:solidFill>
                    <w14:schemeClr w14:val="tx1">
                      <w14:lumMod w14:val="75000"/>
                      <w14:lumOff w14:val="25000"/>
                    </w14:schemeClr>
                  </w14:solidFill>
                </w14:textFill>
              </w:rPr>
              <w:t xml:space="preserve">  Уводни део часа:</w:t>
            </w:r>
          </w:p>
          <w:p>
            <w:pPr>
              <w:rPr>
                <w:color w:val="404040" w:themeColor="text1" w:themeTint="BF"/>
                <w:lang w:val="sr-Cyrl-RS"/>
                <w14:textFill>
                  <w14:solidFill>
                    <w14:schemeClr w14:val="tx1">
                      <w14:lumMod w14:val="75000"/>
                      <w14:lumOff w14:val="25000"/>
                    </w14:schemeClr>
                  </w14:solidFill>
                </w14:textFill>
              </w:rPr>
            </w:pPr>
            <w:r>
              <w:rPr>
                <w:color w:val="404040" w:themeColor="text1" w:themeTint="BF"/>
                <w:lang w:val="sr-Cyrl-RS"/>
                <w14:textFill>
                  <w14:solidFill>
                    <w14:schemeClr w14:val="tx1">
                      <w14:lumMod w14:val="75000"/>
                      <w14:lumOff w14:val="25000"/>
                    </w14:schemeClr>
                  </w14:solidFill>
                </w14:textFill>
              </w:rPr>
              <w:t xml:space="preserve">  </w:t>
            </w:r>
            <w:r>
              <w:rPr>
                <w:color w:val="404040" w:themeColor="text1" w:themeTint="BF"/>
                <w14:textFill>
                  <w14:solidFill>
                    <w14:schemeClr w14:val="tx1">
                      <w14:lumMod w14:val="75000"/>
                      <w14:lumOff w14:val="25000"/>
                    </w14:schemeClr>
                  </w14:solidFill>
                </w14:textFill>
              </w:rPr>
              <w:t xml:space="preserve">Слушају причу и питања. Активно учествују у разговору о </w:t>
            </w:r>
            <w:r>
              <w:rPr>
                <w:color w:val="404040" w:themeColor="text1" w:themeTint="BF"/>
                <w:lang w:val="sr-Cyrl-RS"/>
                <w14:textFill>
                  <w14:solidFill>
                    <w14:schemeClr w14:val="tx1">
                      <w14:lumMod w14:val="75000"/>
                      <w14:lumOff w14:val="25000"/>
                    </w14:schemeClr>
                  </w14:solidFill>
                </w14:textFill>
              </w:rPr>
              <w:t xml:space="preserve">  дуги и њеним бојама.</w:t>
            </w:r>
          </w:p>
          <w:p>
            <w:pPr>
              <w:rPr>
                <w:color w:val="404040" w:themeColor="text1" w:themeTint="BF"/>
                <w:lang w:val="sr-Cyrl-RS"/>
                <w14:textFill>
                  <w14:solidFill>
                    <w14:schemeClr w14:val="tx1">
                      <w14:lumMod w14:val="75000"/>
                      <w14:lumOff w14:val="25000"/>
                    </w14:schemeClr>
                  </w14:solidFill>
                </w14:textFill>
              </w:rPr>
            </w:pPr>
            <w:r>
              <w:rPr>
                <w:color w:val="404040" w:themeColor="text1" w:themeTint="BF"/>
                <w:lang w:val="sr-Cyrl-RS"/>
                <w14:textFill>
                  <w14:solidFill>
                    <w14:schemeClr w14:val="tx1">
                      <w14:lumMod w14:val="75000"/>
                      <w14:lumOff w14:val="25000"/>
                    </w14:schemeClr>
                  </w14:solidFill>
                </w14:textFill>
              </w:rPr>
              <w:t xml:space="preserve">  Одговарају на питања.</w:t>
            </w:r>
          </w:p>
          <w:p>
            <w:pPr>
              <w:spacing w:after="0" w:line="240" w:lineRule="auto"/>
              <w:rPr>
                <w:color w:val="404040" w:themeColor="text1" w:themeTint="BF"/>
                <w:lang w:val="sr-Cyrl-RS"/>
                <w14:textFill>
                  <w14:solidFill>
                    <w14:schemeClr w14:val="tx1">
                      <w14:lumMod w14:val="75000"/>
                      <w14:lumOff w14:val="25000"/>
                    </w14:schemeClr>
                  </w14:solidFill>
                </w14:textFill>
              </w:rPr>
            </w:pPr>
            <w:r>
              <w:rPr>
                <w:color w:val="404040" w:themeColor="text1" w:themeTint="BF"/>
                <w:lang w:val="sr-Cyrl-RS"/>
                <w14:textFill>
                  <w14:solidFill>
                    <w14:schemeClr w14:val="tx1">
                      <w14:lumMod w14:val="75000"/>
                      <w14:lumOff w14:val="25000"/>
                    </w14:schemeClr>
                  </w14:solidFill>
                </w14:textFill>
              </w:rPr>
              <w:t xml:space="preserve">  </w:t>
            </w:r>
            <w:r>
              <w:rPr>
                <w:color w:val="404040" w:themeColor="text1" w:themeTint="BF"/>
                <w14:textFill>
                  <w14:solidFill>
                    <w14:schemeClr w14:val="tx1">
                      <w14:lumMod w14:val="75000"/>
                      <w14:lumOff w14:val="25000"/>
                    </w14:schemeClr>
                  </w14:solidFill>
                </w14:textFill>
              </w:rPr>
              <w:t>Слушају шта ће радити на часу.</w:t>
            </w:r>
          </w:p>
          <w:p>
            <w:pPr>
              <w:spacing w:after="0" w:line="240" w:lineRule="auto"/>
              <w:rPr>
                <w:color w:val="404040" w:themeColor="text1" w:themeTint="BF"/>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t xml:space="preserve">   </w:t>
            </w: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 xml:space="preserve"> Главни део  часа:</w:t>
            </w: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t xml:space="preserve"> Одговарају на питања, обнављају знања са ранијих часова. Посматрајући презентацију и слику у уџбенику и уз подстицај наставника, уочавају везу између одређених боја и осећања.</w:t>
            </w: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t xml:space="preserve"> Раде задатак, цртају радост или љутњу.</w:t>
            </w: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 xml:space="preserve"> Завршни део часа:</w:t>
            </w: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t xml:space="preserve"> Постављају питања и одговарају</w:t>
            </w:r>
            <w:r>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t>.</w:t>
            </w: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
                <w:bCs/>
                <w:color w:val="404040" w:themeColor="text1" w:themeTint="BF"/>
                <w:kern w:val="24"/>
                <w:lang w:val="sr-Cyrl-RS"/>
                <w14:textFill>
                  <w14:solidFill>
                    <w14:schemeClr w14:val="tx1">
                      <w14:lumMod w14:val="75000"/>
                      <w14:lumOff w14:val="25000"/>
                    </w14:schemeClr>
                  </w14:solidFill>
                </w14:textFill>
              </w:rPr>
            </w:pP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t>Раде и анализирају  задатке у дигиталном уџбенику</w:t>
            </w:r>
          </w:p>
          <w:p>
            <w:pPr>
              <w:spacing w:after="0" w:line="240" w:lineRule="auto"/>
              <w:rPr>
                <w:rFonts w:eastAsia="Arial" w:cs="Times New Roman" w:asciiTheme="majorHAnsi" w:hAnsiTheme="majorHAnsi"/>
                <w:bCs/>
                <w:color w:val="404040" w:themeColor="text1" w:themeTint="BF"/>
                <w:kern w:val="24"/>
                <w:lang w:val="sr-Cyrl-RS"/>
                <w14:textFill>
                  <w14:solidFill>
                    <w14:schemeClr w14:val="tx1">
                      <w14:lumMod w14:val="75000"/>
                      <w14:lumOff w14:val="25000"/>
                    </w14:schemeClr>
                  </w14:solidFill>
                </w14:textFill>
              </w:rPr>
            </w:pPr>
            <w:r>
              <w:rPr>
                <w:rFonts w:eastAsia="Arial" w:cs="Times New Roman" w:asciiTheme="majorHAnsi" w:hAnsiTheme="majorHAnsi"/>
                <w:bCs/>
                <w:color w:val="C0504D" w:themeColor="accent2"/>
                <w:kern w:val="24"/>
                <w:lang w:val="sr-Cyrl-RS"/>
                <w14:textFill>
                  <w14:solidFill>
                    <w14:schemeClr w14:val="accent2"/>
                  </w14:solidFill>
                </w14:textFill>
              </w:rPr>
              <w:t>https://test.e-eduka.rs/kursevi/likovna-kultura-za-drugi-razred-osnovne-skole/lessons/svetle-i-tamne-boje/</w:t>
            </w:r>
          </w:p>
        </w:tc>
      </w:tr>
      <w:tr>
        <w:tblPrEx>
          <w:tblCellMar>
            <w:top w:w="0" w:type="dxa"/>
            <w:left w:w="0" w:type="dxa"/>
            <w:bottom w:w="0" w:type="dxa"/>
            <w:right w:w="0" w:type="dxa"/>
          </w:tblCellMar>
        </w:tblPrEx>
        <w:trPr>
          <w:trHeight w:val="724" w:hRule="atLeast"/>
        </w:trPr>
        <w:tc>
          <w:tcPr>
            <w:tcW w:w="1097" w:type="pct"/>
            <w:tcBorders>
              <w:top w:val="single" w:color="auto" w:sz="4"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spacing w:after="0"/>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b/>
                <w:color w:val="404040" w:themeColor="text1" w:themeTint="BF"/>
                <w:lang w:val="sr-Cyrl-RS"/>
                <w14:textFill>
                  <w14:solidFill>
                    <w14:schemeClr w14:val="tx1">
                      <w14:lumMod w14:val="75000"/>
                      <w14:lumOff w14:val="25000"/>
                    </w14:schemeClr>
                  </w14:solidFill>
                </w14:textFill>
              </w:rPr>
              <w:t>13. Линкови</w:t>
            </w:r>
          </w:p>
          <w:p>
            <w:pPr>
              <w:numPr>
                <w:ilvl w:val="0"/>
                <w:numId w:val="1"/>
              </w:numPr>
              <w:tabs>
                <w:tab w:val="left" w:pos="165"/>
                <w:tab w:val="clear" w:pos="720"/>
              </w:tabs>
              <w:spacing w:after="0" w:line="240" w:lineRule="auto"/>
              <w:ind w:left="165" w:hanging="90"/>
              <w:rPr>
                <w:rFonts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 ка презентацији уколико је она урађена у онлајн алату</w:t>
            </w:r>
          </w:p>
          <w:p>
            <w:pPr>
              <w:numPr>
                <w:ilvl w:val="0"/>
                <w:numId w:val="1"/>
              </w:numPr>
              <w:tabs>
                <w:tab w:val="left" w:pos="165"/>
                <w:tab w:val="clear" w:pos="720"/>
              </w:tabs>
              <w:spacing w:after="0" w:line="240" w:lineRule="auto"/>
              <w:ind w:left="165" w:hanging="90"/>
              <w:rPr>
                <w:rFonts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 ка дигиталном образовном садржају уколико је доступан на интернету</w:t>
            </w:r>
          </w:p>
          <w:p>
            <w:pPr>
              <w:numPr>
                <w:ilvl w:val="0"/>
                <w:numId w:val="1"/>
              </w:numPr>
              <w:tabs>
                <w:tab w:val="left" w:pos="165"/>
                <w:tab w:val="clear" w:pos="720"/>
              </w:tabs>
              <w:spacing w:after="0" w:line="240" w:lineRule="auto"/>
              <w:ind w:left="165" w:hanging="90"/>
              <w:rPr>
                <w:rFonts w:cs="Times New Roman" w:asciiTheme="majorHAnsi" w:hAnsiTheme="majorHAnsi"/>
                <w:color w:val="404040" w:themeColor="text1" w:themeTint="BF"/>
                <w:lang w:val="sr-Cyrl-RS"/>
                <w14:textFill>
                  <w14:solidFill>
                    <w14:schemeClr w14:val="tx1">
                      <w14:lumMod w14:val="75000"/>
                      <w14:lumOff w14:val="25000"/>
                    </w14:schemeClr>
                  </w14:solidFill>
                </w14:textFill>
              </w:rPr>
            </w:pPr>
            <w:r>
              <w:rPr>
                <w:rFonts w:cs="Times New Roman" w:asciiTheme="majorHAnsi" w:hAnsiTheme="majorHAnsi"/>
                <w:color w:val="404040" w:themeColor="text1" w:themeTint="BF"/>
                <w:lang w:val="sr-Cyrl-RS"/>
                <w14:textFill>
                  <w14:solidFill>
                    <w14:schemeClr w14:val="tx1">
                      <w14:lumMod w14:val="75000"/>
                      <w14:lumOff w14:val="25000"/>
                    </w14:schemeClr>
                  </w14:solidFill>
                </w14:textFill>
              </w:rPr>
              <w:t xml:space="preserve"> ка свим осталим онлајн садржајима који дају увид у припрему за час и његову реализацију </w:t>
            </w:r>
          </w:p>
        </w:tc>
        <w:tc>
          <w:tcPr>
            <w:tcW w:w="3903" w:type="pct"/>
            <w:gridSpan w:val="5"/>
            <w:tcBorders>
              <w:top w:val="single" w:color="auto" w:sz="4" w:space="0"/>
              <w:left w:val="single" w:color="000000" w:sz="8" w:space="0"/>
              <w:bottom w:val="single" w:color="auto" w:sz="4" w:space="0"/>
              <w:right w:val="single" w:color="000000" w:sz="8" w:space="0"/>
            </w:tcBorders>
            <w:shd w:val="clear" w:color="auto" w:fill="auto"/>
            <w:tcMar>
              <w:top w:w="12" w:type="dxa"/>
              <w:left w:w="89" w:type="dxa"/>
              <w:bottom w:w="0" w:type="dxa"/>
              <w:right w:w="89" w:type="dxa"/>
            </w:tcMar>
          </w:tcPr>
          <w:p>
            <w:pPr>
              <w:numPr>
                <w:ilvl w:val="0"/>
                <w:numId w:val="1"/>
              </w:numPr>
              <w:spacing w:after="0" w:line="240" w:lineRule="auto"/>
              <w:rPr>
                <w:rFonts w:eastAsia="Arial" w:cs="Times New Roman" w:asciiTheme="majorHAnsi" w:hAnsiTheme="majorHAnsi"/>
                <w:bCs/>
                <w:color w:val="1F497D" w:themeColor="text2"/>
                <w:kern w:val="24"/>
                <w:lang w:val="sr-Cyrl-RS"/>
                <w14:textFill>
                  <w14:solidFill>
                    <w14:schemeClr w14:val="tx2"/>
                  </w14:solidFill>
                </w14:textFill>
              </w:rPr>
            </w:pPr>
            <w:r>
              <w:rPr>
                <w:rFonts w:eastAsia="Arial" w:cs="Times New Roman" w:asciiTheme="majorHAnsi" w:hAnsiTheme="majorHAnsi"/>
                <w:bCs/>
                <w:color w:val="1F497D" w:themeColor="text2"/>
                <w:kern w:val="24"/>
                <w:lang w:val="sr-Cyrl-RS"/>
                <w14:textFill>
                  <w14:solidFill>
                    <w14:schemeClr w14:val="tx2"/>
                  </w14:solidFill>
                </w14:textFill>
              </w:rPr>
              <w:t xml:space="preserve">https://test.e-eduka.rs/kursevi/svet-oko-nas-2a/lessons/brini-o-sebi/ </w:t>
            </w:r>
          </w:p>
          <w:p>
            <w:pPr>
              <w:numPr>
                <w:ilvl w:val="0"/>
                <w:numId w:val="1"/>
              </w:numPr>
              <w:spacing w:after="0" w:line="240" w:lineRule="auto"/>
              <w:rPr>
                <w:rFonts w:eastAsia="Arial" w:cs="Times New Roman" w:asciiTheme="majorHAnsi" w:hAnsiTheme="majorHAnsi"/>
                <w:bCs/>
                <w:color w:val="1F497D" w:themeColor="text2"/>
                <w:kern w:val="24"/>
                <w:lang w:val="sr-Cyrl-RS"/>
                <w14:textFill>
                  <w14:solidFill>
                    <w14:schemeClr w14:val="tx2"/>
                  </w14:solidFill>
                </w14:textFill>
              </w:rPr>
            </w:pPr>
            <w:r>
              <w:fldChar w:fldCharType="begin"/>
            </w:r>
            <w:r>
              <w:instrText xml:space="preserve"> HYPERLINK "https://youtu.be/9XX9GsDwRwU" </w:instrText>
            </w:r>
            <w:r>
              <w:fldChar w:fldCharType="separate"/>
            </w:r>
            <w:r>
              <w:rPr>
                <w:rStyle w:val="6"/>
                <w:rFonts w:eastAsia="Arial" w:cs="Times New Roman" w:asciiTheme="majorHAnsi" w:hAnsiTheme="majorHAnsi"/>
                <w:bCs/>
                <w:color w:val="1F497D" w:themeColor="text2"/>
                <w:kern w:val="24"/>
                <w:lang w:val="sr-Cyrl-RS"/>
                <w14:textFill>
                  <w14:solidFill>
                    <w14:schemeClr w14:val="tx2"/>
                  </w14:solidFill>
                </w14:textFill>
              </w:rPr>
              <w:t>https://youtu.be/9XX9GsDwRwU</w:t>
            </w:r>
            <w:r>
              <w:rPr>
                <w:rStyle w:val="6"/>
                <w:rFonts w:eastAsia="Arial" w:cs="Times New Roman" w:asciiTheme="majorHAnsi" w:hAnsiTheme="majorHAnsi"/>
                <w:bCs/>
                <w:color w:val="1F497D" w:themeColor="text2"/>
                <w:kern w:val="24"/>
                <w:lang w:val="sr-Cyrl-RS"/>
                <w14:textFill>
                  <w14:solidFill>
                    <w14:schemeClr w14:val="tx2"/>
                  </w14:solidFill>
                </w14:textFill>
              </w:rPr>
              <w:fldChar w:fldCharType="end"/>
            </w:r>
            <w:r>
              <w:rPr>
                <w:rFonts w:eastAsia="Arial" w:cs="Times New Roman" w:asciiTheme="majorHAnsi" w:hAnsiTheme="majorHAnsi"/>
                <w:bCs/>
                <w:color w:val="1F497D" w:themeColor="text2"/>
                <w:kern w:val="24"/>
                <w:lang w:val="sr-Cyrl-RS"/>
                <w14:textFill>
                  <w14:solidFill>
                    <w14:schemeClr w14:val="tx2"/>
                  </w14:solidFill>
                </w14:textFill>
              </w:rPr>
              <w:t xml:space="preserve"> – </w:t>
            </w:r>
            <w:r>
              <w:rPr>
                <w:rFonts w:eastAsia="Arial" w:cs="Times New Roman" w:asciiTheme="majorHAnsi" w:hAnsiTheme="majorHAnsi"/>
                <w:b/>
                <w:bCs/>
                <w:kern w:val="24"/>
                <w:lang w:val="sr-Latn-RS"/>
              </w:rPr>
              <w:t>autor</w:t>
            </w:r>
            <w:r>
              <w:rPr>
                <w:rFonts w:eastAsia="Arial" w:cs="Times New Roman" w:asciiTheme="majorHAnsi" w:hAnsiTheme="majorHAnsi"/>
                <w:bCs/>
                <w:color w:val="1F497D" w:themeColor="text2"/>
                <w:kern w:val="24"/>
                <w:lang w:val="sr-Latn-RS"/>
                <w14:textFill>
                  <w14:solidFill>
                    <w14:schemeClr w14:val="tx2"/>
                  </w14:solidFill>
                </w14:textFill>
              </w:rPr>
              <w:t xml:space="preserve"> </w:t>
            </w:r>
            <w:r>
              <w:rPr>
                <w:rFonts w:eastAsia="Arial" w:cs="Times New Roman" w:asciiTheme="majorHAnsi" w:hAnsiTheme="majorHAnsi"/>
                <w:b/>
                <w:bCs/>
                <w:kern w:val="24"/>
                <w:lang w:val="sr-Latn-RS"/>
              </w:rPr>
              <w:t>učiteljica</w:t>
            </w:r>
            <w:r>
              <w:rPr>
                <w:rFonts w:eastAsia="Arial" w:cs="Times New Roman" w:asciiTheme="majorHAnsi" w:hAnsiTheme="majorHAnsi"/>
                <w:b/>
                <w:bCs/>
                <w:color w:val="1F497D" w:themeColor="text2"/>
                <w:kern w:val="24"/>
                <w:lang w:val="sr-Latn-RS"/>
                <w14:textFill>
                  <w14:solidFill>
                    <w14:schemeClr w14:val="tx2"/>
                  </w14:solidFill>
                </w14:textFill>
              </w:rPr>
              <w:t xml:space="preserve"> </w:t>
            </w:r>
            <w:r>
              <w:rPr>
                <w:rFonts w:eastAsia="Arial" w:cs="Times New Roman" w:asciiTheme="majorHAnsi" w:hAnsiTheme="majorHAnsi"/>
                <w:b/>
                <w:bCs/>
                <w:kern w:val="24"/>
                <w:lang w:val="sr-Cyrl-RS"/>
              </w:rPr>
              <w:t>Snežana Šašić Koja je boja najlepša</w:t>
            </w:r>
          </w:p>
          <w:p>
            <w:pPr>
              <w:spacing w:after="0" w:line="240" w:lineRule="auto"/>
              <w:ind w:left="720"/>
              <w:rPr>
                <w:rFonts w:eastAsia="Arial" w:cs="Times New Roman" w:asciiTheme="majorHAnsi" w:hAnsiTheme="majorHAnsi"/>
                <w:bCs/>
                <w:color w:val="1F497D" w:themeColor="text2"/>
                <w:kern w:val="24"/>
                <w:lang w:val="sr-Cyrl-RS"/>
                <w14:textFill>
                  <w14:solidFill>
                    <w14:schemeClr w14:val="tx2"/>
                  </w14:solidFill>
                </w14:textFill>
              </w:rPr>
            </w:pPr>
            <w:r>
              <w:rPr>
                <w:rFonts w:eastAsia="Arial" w:cs="Times New Roman" w:asciiTheme="majorHAnsi" w:hAnsiTheme="majorHAnsi"/>
                <w:bCs/>
                <w:color w:val="1F497D" w:themeColor="text2"/>
                <w:kern w:val="24"/>
                <w:lang w:val="sr-Cyrl-RS"/>
                <w14:textFill>
                  <w14:solidFill>
                    <w14:schemeClr w14:val="tx2"/>
                  </w14:solidFill>
                </w14:textFill>
              </w:rPr>
              <w:t>аутор учитељица Снежана  Шашић</w:t>
            </w:r>
          </w:p>
          <w:p>
            <w:pPr>
              <w:numPr>
                <w:ilvl w:val="0"/>
                <w:numId w:val="1"/>
              </w:numPr>
              <w:spacing w:after="0" w:line="240" w:lineRule="auto"/>
              <w:rPr>
                <w:rFonts w:eastAsia="Arial" w:cs="Times New Roman" w:asciiTheme="majorHAnsi" w:hAnsiTheme="majorHAnsi"/>
                <w:bCs/>
                <w:kern w:val="24"/>
                <w:lang w:val="sr-Cyrl-RS"/>
              </w:rPr>
            </w:pPr>
            <w:r>
              <w:fldChar w:fldCharType="begin"/>
            </w:r>
            <w:r>
              <w:instrText xml:space="preserve"> HYPERLINK "https://youtu.be/aAHKvK4Taxw" </w:instrText>
            </w:r>
            <w:r>
              <w:fldChar w:fldCharType="separate"/>
            </w:r>
            <w:r>
              <w:rPr>
                <w:rStyle w:val="6"/>
                <w:rFonts w:eastAsia="Arial" w:cs="Times New Roman" w:asciiTheme="majorHAnsi" w:hAnsiTheme="majorHAnsi"/>
                <w:bCs/>
                <w:kern w:val="24"/>
                <w:lang w:val="sr-Cyrl-RS"/>
              </w:rPr>
              <w:t>https://youtu.be/aAHKvK4Taxw</w:t>
            </w:r>
            <w:r>
              <w:rPr>
                <w:rStyle w:val="6"/>
                <w:rFonts w:eastAsia="Arial" w:cs="Times New Roman" w:asciiTheme="majorHAnsi" w:hAnsiTheme="majorHAnsi"/>
                <w:bCs/>
                <w:kern w:val="24"/>
                <w:lang w:val="sr-Cyrl-RS"/>
              </w:rPr>
              <w:fldChar w:fldCharType="end"/>
            </w:r>
          </w:p>
          <w:p>
            <w:pPr>
              <w:numPr>
                <w:ilvl w:val="0"/>
                <w:numId w:val="1"/>
              </w:numPr>
              <w:spacing w:after="0" w:line="240" w:lineRule="auto"/>
              <w:rPr>
                <w:rFonts w:eastAsia="Arial" w:cs="Times New Roman" w:asciiTheme="majorHAnsi" w:hAnsiTheme="majorHAnsi"/>
                <w:bCs/>
                <w:kern w:val="24"/>
                <w:lang w:val="sr-Cyrl-RS"/>
              </w:rPr>
            </w:pPr>
            <w:r>
              <w:fldChar w:fldCharType="begin"/>
            </w:r>
            <w:r>
              <w:instrText xml:space="preserve"> HYPERLINK "https://www.youtube.com/watch?v=mPMSF9usRXM" </w:instrText>
            </w:r>
            <w:r>
              <w:fldChar w:fldCharType="separate"/>
            </w:r>
            <w:r>
              <w:rPr>
                <w:rStyle w:val="6"/>
                <w:rFonts w:eastAsia="Arial" w:cs="Times New Roman" w:asciiTheme="majorHAnsi" w:hAnsiTheme="majorHAnsi"/>
                <w:bCs/>
                <w:kern w:val="24"/>
                <w:lang w:val="sr-Cyrl-RS"/>
              </w:rPr>
              <w:t>https://www.youtube.com/watch?v=mPMSF9usRXM</w:t>
            </w:r>
            <w:r>
              <w:rPr>
                <w:rStyle w:val="6"/>
                <w:rFonts w:eastAsia="Arial" w:cs="Times New Roman" w:asciiTheme="majorHAnsi" w:hAnsiTheme="majorHAnsi"/>
                <w:bCs/>
                <w:kern w:val="24"/>
                <w:lang w:val="sr-Cyrl-RS"/>
              </w:rPr>
              <w:fldChar w:fldCharType="end"/>
            </w:r>
          </w:p>
          <w:p>
            <w:pPr>
              <w:numPr>
                <w:ilvl w:val="0"/>
                <w:numId w:val="1"/>
              </w:numPr>
              <w:spacing w:after="0" w:line="240" w:lineRule="auto"/>
              <w:rPr>
                <w:rFonts w:eastAsia="Arial" w:cs="Times New Roman" w:asciiTheme="majorHAnsi" w:hAnsiTheme="majorHAnsi"/>
                <w:bCs/>
                <w:kern w:val="24"/>
                <w:lang w:val="sr-Cyrl-RS"/>
              </w:rPr>
            </w:pPr>
            <w:r>
              <w:rPr>
                <w:rFonts w:eastAsia="Arial" w:cs="Times New Roman" w:asciiTheme="majorHAnsi" w:hAnsiTheme="majorHAnsi"/>
                <w:bCs/>
                <w:color w:val="1F497D" w:themeColor="text2"/>
                <w:kern w:val="24"/>
                <w:lang w:val="sr-Cyrl-RS"/>
                <w14:textFill>
                  <w14:solidFill>
                    <w14:schemeClr w14:val="tx2"/>
                  </w14:solidFill>
                </w14:textFill>
              </w:rPr>
              <w:t>https://test.e-eduka.rs/kursevi/likovna-kultura-za-drugi-razred-osnovne-skole/lessons/svetle-i-tamne-boje/</w:t>
            </w:r>
          </w:p>
        </w:tc>
      </w:tr>
      <w:tr>
        <w:tblPrEx>
          <w:tblCellMar>
            <w:top w:w="0" w:type="dxa"/>
            <w:left w:w="0" w:type="dxa"/>
            <w:bottom w:w="0" w:type="dxa"/>
            <w:right w:w="0" w:type="dxa"/>
          </w:tblCellMar>
        </w:tblPrEx>
        <w:trPr>
          <w:trHeight w:val="1320" w:hRule="atLeast"/>
        </w:trPr>
        <w:tc>
          <w:tcPr>
            <w:tcW w:w="1097" w:type="pct"/>
            <w:tcBorders>
              <w:top w:val="single" w:color="000000" w:sz="8" w:space="0"/>
              <w:left w:val="single" w:color="000000" w:sz="8" w:space="0"/>
              <w:bottom w:val="single" w:color="000000" w:sz="8" w:space="0"/>
              <w:right w:val="single" w:color="000000" w:sz="8" w:space="0"/>
            </w:tcBorders>
            <w:shd w:val="clear" w:color="auto" w:fill="FDE9D9" w:themeFill="accent6" w:themeFillTint="33"/>
            <w:tcMar>
              <w:top w:w="12" w:type="dxa"/>
              <w:left w:w="89" w:type="dxa"/>
              <w:bottom w:w="0" w:type="dxa"/>
              <w:right w:w="89" w:type="dxa"/>
            </w:tcMar>
          </w:tcPr>
          <w:p>
            <w:pPr>
              <w:spacing w:after="0" w:line="240" w:lineRule="auto"/>
              <w:rPr>
                <w:rFonts w:eastAsia="Times New Roman" w:cs="Times New Roman" w:asciiTheme="majorHAnsi" w:hAnsiTheme="majorHAnsi"/>
                <w:b/>
                <w:color w:val="404040" w:themeColor="text1" w:themeTint="BF"/>
                <w:sz w:val="24"/>
                <w:szCs w:val="24"/>
                <w:lang w:val="sr-Cyrl-RS"/>
                <w14:textFill>
                  <w14:solidFill>
                    <w14:schemeClr w14:val="tx1">
                      <w14:lumMod w14:val="75000"/>
                      <w14:lumOff w14:val="25000"/>
                    </w14:schemeClr>
                  </w14:solidFill>
                </w14:textFill>
              </w:rPr>
            </w:pPr>
            <w:r>
              <w:rPr>
                <w:rFonts w:eastAsia="Arial" w:cs="Times New Roman" w:asciiTheme="majorHAnsi" w:hAnsiTheme="majorHAnsi"/>
                <w:b/>
                <w:color w:val="404040" w:themeColor="text1" w:themeTint="BF"/>
                <w:kern w:val="24"/>
                <w:sz w:val="24"/>
                <w:szCs w:val="24"/>
                <w:lang w:val="sr-Cyrl-RS"/>
                <w14:textFill>
                  <w14:solidFill>
                    <w14:schemeClr w14:val="tx1">
                      <w14:lumMod w14:val="75000"/>
                      <w14:lumOff w14:val="25000"/>
                    </w14:schemeClr>
                  </w14:solidFill>
                </w14:textFill>
              </w:rPr>
              <w:t>14. Начини провере остварености исхода</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tcPr>
          <w:p>
            <w:pPr>
              <w:pStyle w:val="9"/>
              <w:spacing w:after="0" w:line="240" w:lineRule="auto"/>
              <w:ind w:left="7"/>
              <w:rPr>
                <w:rFonts w:eastAsia="Times New Roman" w:cs="Times New Roman" w:asciiTheme="majorHAnsi" w:hAnsiTheme="majorHAnsi"/>
                <w:sz w:val="24"/>
                <w:szCs w:val="24"/>
                <w:lang w:val="sr-Cyrl-RS"/>
              </w:rPr>
            </w:pPr>
            <w:r>
              <w:rPr>
                <w:rFonts w:eastAsia="Times New Roman" w:cs="Times New Roman" w:asciiTheme="majorHAnsi" w:hAnsiTheme="majorHAnsi"/>
                <w:sz w:val="24"/>
                <w:szCs w:val="24"/>
                <w:lang w:val="sr-Cyrl-RS"/>
              </w:rPr>
              <w:t>- Усмени одговори на питања. Рад и анализа задатака у групи. Рад и анализа задатака у уџбенику.Рад и анализа задатака у дигиталном уџбенику(</w:t>
            </w:r>
            <w:r>
              <w:fldChar w:fldCharType="begin"/>
            </w:r>
            <w:r>
              <w:instrText xml:space="preserve"> HYPERLINK "https://test.e-eduka.rs/kursevi/svet-oko-nas-2a/lessons/brini-o-sebi/" </w:instrText>
            </w:r>
            <w:r>
              <w:fldChar w:fldCharType="separate"/>
            </w:r>
            <w:r>
              <w:rPr>
                <w:rStyle w:val="6"/>
                <w:rFonts w:eastAsia="Times New Roman" w:cs="Times New Roman" w:asciiTheme="majorHAnsi" w:hAnsiTheme="majorHAnsi"/>
                <w:color w:val="1F497D" w:themeColor="text2"/>
                <w:sz w:val="24"/>
                <w:szCs w:val="24"/>
                <w:lang w:val="sr-Cyrl-RS"/>
                <w14:textFill>
                  <w14:solidFill>
                    <w14:schemeClr w14:val="tx2"/>
                  </w14:solidFill>
                </w14:textFill>
              </w:rPr>
              <w:t>https://test.e-eduka.rs/kursevi/svet-oko-nas-2a/lessons/brini-o-sebi/</w:t>
            </w:r>
            <w:r>
              <w:rPr>
                <w:rStyle w:val="6"/>
                <w:rFonts w:eastAsia="Times New Roman" w:cs="Times New Roman" w:asciiTheme="majorHAnsi" w:hAnsiTheme="majorHAnsi"/>
                <w:color w:val="1F497D" w:themeColor="text2"/>
                <w:sz w:val="24"/>
                <w:szCs w:val="24"/>
                <w:lang w:val="sr-Cyrl-RS"/>
                <w14:textFill>
                  <w14:solidFill>
                    <w14:schemeClr w14:val="tx2"/>
                  </w14:solidFill>
                </w14:textFill>
              </w:rPr>
              <w:fldChar w:fldCharType="end"/>
            </w:r>
            <w:r>
              <w:rPr>
                <w:rFonts w:eastAsia="Times New Roman" w:cs="Times New Roman" w:asciiTheme="majorHAnsi" w:hAnsiTheme="majorHAnsi"/>
                <w:sz w:val="24"/>
                <w:szCs w:val="24"/>
                <w:lang w:val="sr-Cyrl-RS"/>
              </w:rPr>
              <w:t>). Учитељ посматра ученике док раде задатке, уз вођење бележака.</w:t>
            </w:r>
          </w:p>
          <w:p>
            <w:pPr>
              <w:pStyle w:val="9"/>
              <w:spacing w:after="0" w:line="240" w:lineRule="auto"/>
              <w:ind w:left="7"/>
              <w:rPr>
                <w:rFonts w:eastAsia="Times New Roman" w:cs="Times New Roman" w:asciiTheme="majorHAnsi" w:hAnsiTheme="majorHAnsi"/>
                <w:sz w:val="24"/>
                <w:szCs w:val="24"/>
                <w:lang w:val="sr-Cyrl-RS"/>
              </w:rPr>
            </w:pPr>
            <w:r>
              <w:rPr>
                <w:rFonts w:eastAsia="Times New Roman" w:cs="Times New Roman" w:asciiTheme="majorHAnsi" w:hAnsiTheme="majorHAnsi"/>
                <w:sz w:val="24"/>
                <w:szCs w:val="24"/>
                <w:lang w:val="sr-Cyrl-RS"/>
              </w:rPr>
              <w:t>- Током целог наставног часа (одговори, учешће у причању, дискусија, изношење закључака, анализа причаног)</w:t>
            </w:r>
          </w:p>
          <w:p>
            <w:pPr>
              <w:pStyle w:val="9"/>
              <w:spacing w:after="0" w:line="240" w:lineRule="auto"/>
              <w:ind w:left="7"/>
              <w:rPr>
                <w:rFonts w:eastAsia="Times New Roman" w:cs="Times New Roman" w:asciiTheme="majorHAnsi" w:hAnsiTheme="majorHAnsi"/>
                <w:sz w:val="24"/>
                <w:szCs w:val="24"/>
                <w:lang w:val="sr-Cyrl-RS"/>
              </w:rPr>
            </w:pPr>
            <w:r>
              <w:rPr>
                <w:rFonts w:eastAsia="Times New Roman" w:cs="Times New Roman" w:asciiTheme="majorHAnsi" w:hAnsiTheme="majorHAnsi"/>
                <w:sz w:val="24"/>
                <w:szCs w:val="24"/>
                <w:lang w:val="sr-Cyrl-RS"/>
              </w:rPr>
              <w:t>- Проверава усвојеност исхода радом и анализом  урађених задатака у дигиталном уџбенику https://test.e-eduka.rs/kursevi/likovna-kultura-za-drugi-razred-osnovne-skole/lessons/svetle-i-tamne-boje/</w:t>
            </w:r>
          </w:p>
        </w:tc>
      </w:tr>
      <w:tr>
        <w:tblPrEx>
          <w:tblCellMar>
            <w:top w:w="0" w:type="dxa"/>
            <w:left w:w="0" w:type="dxa"/>
            <w:bottom w:w="0" w:type="dxa"/>
            <w:right w:w="0" w:type="dxa"/>
          </w:tblCellMar>
        </w:tblPrEx>
        <w:trPr>
          <w:trHeight w:val="1320" w:hRule="atLeast"/>
        </w:trPr>
        <w:tc>
          <w:tcPr>
            <w:tcW w:w="1097" w:type="pct"/>
            <w:tcBorders>
              <w:top w:val="single" w:color="000000" w:sz="8" w:space="0"/>
              <w:left w:val="single" w:color="000000" w:sz="8" w:space="0"/>
              <w:bottom w:val="single" w:color="000000" w:sz="8" w:space="0"/>
              <w:right w:val="single" w:color="000000" w:sz="8" w:space="0"/>
            </w:tcBorders>
            <w:shd w:val="clear" w:color="auto" w:fill="FDE9D9" w:themeFill="accent6" w:themeFillTint="33"/>
            <w:tcMar>
              <w:top w:w="12" w:type="dxa"/>
              <w:left w:w="89" w:type="dxa"/>
              <w:bottom w:w="0" w:type="dxa"/>
              <w:right w:w="89" w:type="dxa"/>
            </w:tcMar>
            <w:vAlign w:val="center"/>
          </w:tcPr>
          <w:p>
            <w:pPr>
              <w:spacing w:after="0" w:line="240" w:lineRule="auto"/>
              <w:rPr>
                <w:rFonts w:eastAsia="Calibri"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pPr>
            <w:r>
              <w:rPr>
                <w:rFonts w:eastAsia="Calibri" w:cs="Times New Roman" w:asciiTheme="majorHAnsi" w:hAnsiTheme="majorHAnsi"/>
                <w:b/>
                <w:color w:val="404040" w:themeColor="text1" w:themeTint="BF"/>
                <w:kern w:val="24"/>
                <w:lang w:val="sr-Cyrl-RS"/>
                <w14:textFill>
                  <w14:solidFill>
                    <w14:schemeClr w14:val="tx1">
                      <w14:lumMod w14:val="75000"/>
                      <w14:lumOff w14:val="25000"/>
                    </w14:schemeClr>
                  </w14:solidFill>
                </w14:textFill>
              </w:rPr>
              <w:t xml:space="preserve">15. Оквир за преиспитивање оствареног часа: </w:t>
            </w:r>
          </w:p>
          <w:p>
            <w:pPr>
              <w:numPr>
                <w:ilvl w:val="0"/>
                <w:numId w:val="1"/>
              </w:numPr>
              <w:tabs>
                <w:tab w:val="left" w:pos="165"/>
                <w:tab w:val="clear" w:pos="720"/>
              </w:tabs>
              <w:spacing w:after="0" w:line="240" w:lineRule="auto"/>
              <w:ind w:left="165" w:hanging="90"/>
              <w:rPr>
                <w:rFonts w:eastAsia="Calibri" w:cs="Times New Roman" w:asciiTheme="majorHAnsi" w:hAnsiTheme="majorHAnsi"/>
                <w:color w:val="404040" w:themeColor="text1" w:themeTint="BF"/>
                <w:kern w:val="24"/>
                <w:lang w:val="sr-Cyrl-RS"/>
                <w14:textFill>
                  <w14:solidFill>
                    <w14:schemeClr w14:val="tx1">
                      <w14:lumMod w14:val="75000"/>
                      <w14:lumOff w14:val="25000"/>
                    </w14:schemeClr>
                  </w14:solidFill>
                </w14:textFill>
              </w:rPr>
            </w:pPr>
            <w:r>
              <w:rPr>
                <w:rFonts w:eastAsia="Calibri" w:cs="Times New Roman" w:asciiTheme="majorHAnsi" w:hAnsiTheme="majorHAnsi"/>
                <w:color w:val="404040" w:themeColor="text1" w:themeTint="BF"/>
                <w:kern w:val="24"/>
                <w:lang w:val="sr-Cyrl-RS"/>
                <w14:textFill>
                  <w14:solidFill>
                    <w14:schemeClr w14:val="tx1">
                      <w14:lumMod w14:val="75000"/>
                      <w14:lumOff w14:val="25000"/>
                    </w14:schemeClr>
                  </w14:solidFill>
                </w14:textFill>
              </w:rPr>
              <w:t>планирани начини провере остварености исхода;</w:t>
            </w:r>
          </w:p>
          <w:p>
            <w:pPr>
              <w:numPr>
                <w:ilvl w:val="0"/>
                <w:numId w:val="1"/>
              </w:numPr>
              <w:tabs>
                <w:tab w:val="left" w:pos="165"/>
                <w:tab w:val="clear" w:pos="720"/>
              </w:tabs>
              <w:spacing w:after="0" w:line="240" w:lineRule="auto"/>
              <w:ind w:left="165" w:hanging="90"/>
              <w:rPr>
                <w:rFonts w:eastAsia="Calibri" w:cs="Times New Roman" w:asciiTheme="majorHAnsi" w:hAnsiTheme="majorHAnsi"/>
                <w:color w:val="404040" w:themeColor="text1" w:themeTint="BF"/>
                <w:kern w:val="24"/>
                <w:lang w:val="sr-Cyrl-RS"/>
                <w14:textFill>
                  <w14:solidFill>
                    <w14:schemeClr w14:val="tx1">
                      <w14:lumMod w14:val="75000"/>
                      <w14:lumOff w14:val="25000"/>
                    </w14:schemeClr>
                  </w14:solidFill>
                </w14:textFill>
              </w:rPr>
            </w:pPr>
            <w:r>
              <w:rPr>
                <w:rFonts w:eastAsia="Calibri" w:cs="Times New Roman" w:asciiTheme="majorHAnsi" w:hAnsiTheme="majorHAnsi"/>
                <w:color w:val="404040" w:themeColor="text1" w:themeTint="BF"/>
                <w:kern w:val="24"/>
                <w:lang w:val="sr-Cyrl-RS"/>
                <w14:textFill>
                  <w14:solidFill>
                    <w14:schemeClr w14:val="tx1">
                      <w14:lumMod w14:val="75000"/>
                      <w14:lumOff w14:val="25000"/>
                    </w14:schemeClr>
                  </w14:solidFill>
                </w14:textFill>
              </w:rPr>
              <w:t>избор активности;</w:t>
            </w:r>
          </w:p>
          <w:p>
            <w:pPr>
              <w:numPr>
                <w:ilvl w:val="0"/>
                <w:numId w:val="1"/>
              </w:numPr>
              <w:tabs>
                <w:tab w:val="left" w:pos="165"/>
                <w:tab w:val="clear" w:pos="720"/>
              </w:tabs>
              <w:spacing w:after="0" w:line="240" w:lineRule="auto"/>
              <w:ind w:left="165" w:hanging="90"/>
              <w:rPr>
                <w:rFonts w:eastAsia="Calibri" w:cs="Times New Roman" w:asciiTheme="majorHAnsi" w:hAnsiTheme="majorHAnsi"/>
                <w:color w:val="404040" w:themeColor="text1" w:themeTint="BF"/>
                <w:kern w:val="24"/>
                <w:lang w:val="sr-Cyrl-RS"/>
                <w14:textFill>
                  <w14:solidFill>
                    <w14:schemeClr w14:val="tx1">
                      <w14:lumMod w14:val="75000"/>
                      <w14:lumOff w14:val="25000"/>
                    </w14:schemeClr>
                  </w14:solidFill>
                </w14:textFill>
              </w:rPr>
            </w:pPr>
            <w:r>
              <w:rPr>
                <w:rFonts w:eastAsia="Calibri" w:cs="Times New Roman" w:asciiTheme="majorHAnsi" w:hAnsiTheme="majorHAnsi"/>
                <w:color w:val="404040" w:themeColor="text1" w:themeTint="BF"/>
                <w:kern w:val="24"/>
                <w:lang w:val="sr-Cyrl-RS"/>
                <w14:textFill>
                  <w14:solidFill>
                    <w14:schemeClr w14:val="tx1">
                      <w14:lumMod w14:val="75000"/>
                      <w14:lumOff w14:val="25000"/>
                    </w14:schemeClr>
                  </w14:solidFill>
                </w14:textFill>
              </w:rPr>
              <w:t>одступања/потешкоће приликом остваривања планираног. Шта бих  променио/ла, другачије урадио/ла?</w:t>
            </w:r>
          </w:p>
        </w:tc>
        <w:tc>
          <w:tcPr>
            <w:tcW w:w="3903" w:type="pct"/>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89" w:type="dxa"/>
              <w:bottom w:w="0" w:type="dxa"/>
              <w:right w:w="89" w:type="dxa"/>
            </w:tcMar>
          </w:tcPr>
          <w:p>
            <w:pPr>
              <w:pStyle w:val="9"/>
              <w:spacing w:after="0" w:line="240" w:lineRule="auto"/>
              <w:ind w:left="7"/>
              <w:rPr>
                <w:rFonts w:eastAsia="Arial" w:cs="Times New Roman" w:asciiTheme="majorHAnsi" w:hAnsiTheme="majorHAnsi"/>
                <w:bCs/>
                <w:kern w:val="24"/>
                <w:lang w:val="sr-Cyrl-RS"/>
              </w:rPr>
            </w:pPr>
          </w:p>
          <w:p>
            <w:pPr>
              <w:pStyle w:val="9"/>
              <w:spacing w:after="0" w:line="240" w:lineRule="auto"/>
              <w:ind w:left="7"/>
              <w:rPr>
                <w:lang w:val="sr-Cyrl-RS"/>
              </w:rPr>
            </w:pPr>
            <w:r>
              <w:rPr>
                <w:rFonts w:eastAsia="Arial" w:cs="Times New Roman" w:asciiTheme="majorHAnsi" w:hAnsiTheme="majorHAnsi"/>
                <w:bCs/>
                <w:kern w:val="24"/>
                <w:lang w:val="sr-Cyrl-RS"/>
              </w:rPr>
              <w:t>Тематски дан је веома успешно реализован. Планираним  начином провере остварених исхода  имала сам очекивани увид  у степен усвојености планираних исхода. Није било одступања, малу „пометњу“ створио је видео https://youtu.be/aAHKvK4Taxw ,  чије приказивање је изазвало пар питања на која је требало дати одговор и објашњење.</w:t>
            </w:r>
            <w:r>
              <w:t xml:space="preserve"> </w:t>
            </w:r>
          </w:p>
          <w:p>
            <w:pPr>
              <w:pStyle w:val="9"/>
              <w:spacing w:after="0" w:line="240" w:lineRule="auto"/>
              <w:ind w:left="7"/>
              <w:rPr>
                <w:rFonts w:eastAsia="Arial" w:cs="Times New Roman" w:asciiTheme="majorHAnsi" w:hAnsiTheme="majorHAnsi"/>
                <w:bCs/>
                <w:kern w:val="24"/>
                <w:lang w:val="sr-Cyrl-RS"/>
              </w:rPr>
            </w:pPr>
          </w:p>
        </w:tc>
      </w:tr>
    </w:tbl>
    <w:p>
      <w:pPr>
        <w:rPr>
          <w:rFonts w:ascii="Times New Roman" w:hAnsi="Times New Roman" w:cs="Times New Roman"/>
          <w:lang w:val="sr-Cyrl-RS"/>
        </w:rPr>
      </w:pPr>
      <w:bookmarkStart w:id="0" w:name="_GoBack"/>
      <w:bookmarkEnd w:id="0"/>
    </w:p>
    <w:sectPr>
      <w:pgSz w:w="15840" w:h="12240" w:orient="landscape"/>
      <w:pgMar w:top="720" w:right="720" w:bottom="568"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2F37"/>
    <w:multiLevelType w:val="multilevel"/>
    <w:tmpl w:val="3BE02F37"/>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4C"/>
    <w:rsid w:val="0000627D"/>
    <w:rsid w:val="000C681C"/>
    <w:rsid w:val="00152BF2"/>
    <w:rsid w:val="00156C7D"/>
    <w:rsid w:val="00195013"/>
    <w:rsid w:val="00234541"/>
    <w:rsid w:val="002744D3"/>
    <w:rsid w:val="002839AC"/>
    <w:rsid w:val="002A4DF8"/>
    <w:rsid w:val="002A7C8E"/>
    <w:rsid w:val="002D23A6"/>
    <w:rsid w:val="002E6B6F"/>
    <w:rsid w:val="002F238A"/>
    <w:rsid w:val="0033509E"/>
    <w:rsid w:val="003535D4"/>
    <w:rsid w:val="00410C13"/>
    <w:rsid w:val="00414BA7"/>
    <w:rsid w:val="00417598"/>
    <w:rsid w:val="004C0FD4"/>
    <w:rsid w:val="00521A3B"/>
    <w:rsid w:val="00541B09"/>
    <w:rsid w:val="005979DD"/>
    <w:rsid w:val="005E75D9"/>
    <w:rsid w:val="00654EA2"/>
    <w:rsid w:val="0066006B"/>
    <w:rsid w:val="00661A4C"/>
    <w:rsid w:val="006811B3"/>
    <w:rsid w:val="006D10D4"/>
    <w:rsid w:val="006D792A"/>
    <w:rsid w:val="00712937"/>
    <w:rsid w:val="00780CFB"/>
    <w:rsid w:val="007C6988"/>
    <w:rsid w:val="007E6494"/>
    <w:rsid w:val="00807F41"/>
    <w:rsid w:val="00816003"/>
    <w:rsid w:val="008658E3"/>
    <w:rsid w:val="00867754"/>
    <w:rsid w:val="008873F4"/>
    <w:rsid w:val="008C25C8"/>
    <w:rsid w:val="009064C1"/>
    <w:rsid w:val="00963695"/>
    <w:rsid w:val="0098147B"/>
    <w:rsid w:val="009D32F9"/>
    <w:rsid w:val="00A33A69"/>
    <w:rsid w:val="00A60B80"/>
    <w:rsid w:val="00A71A9A"/>
    <w:rsid w:val="00A76693"/>
    <w:rsid w:val="00A80090"/>
    <w:rsid w:val="00A8186B"/>
    <w:rsid w:val="00AA508F"/>
    <w:rsid w:val="00AB26EE"/>
    <w:rsid w:val="00AF6020"/>
    <w:rsid w:val="00B0264A"/>
    <w:rsid w:val="00B339E5"/>
    <w:rsid w:val="00B445B9"/>
    <w:rsid w:val="00B77D01"/>
    <w:rsid w:val="00B94631"/>
    <w:rsid w:val="00BF56A1"/>
    <w:rsid w:val="00C266A5"/>
    <w:rsid w:val="00C32A3E"/>
    <w:rsid w:val="00C434D2"/>
    <w:rsid w:val="00C6579E"/>
    <w:rsid w:val="00C70D2C"/>
    <w:rsid w:val="00C73669"/>
    <w:rsid w:val="00CB3E98"/>
    <w:rsid w:val="00D433A7"/>
    <w:rsid w:val="00D45C4D"/>
    <w:rsid w:val="00D526D7"/>
    <w:rsid w:val="00D74648"/>
    <w:rsid w:val="00E07DA5"/>
    <w:rsid w:val="00E11830"/>
    <w:rsid w:val="00E2195B"/>
    <w:rsid w:val="00E234DA"/>
    <w:rsid w:val="00E36435"/>
    <w:rsid w:val="00E55346"/>
    <w:rsid w:val="00E60E32"/>
    <w:rsid w:val="00EA3B0C"/>
    <w:rsid w:val="00EB6897"/>
    <w:rsid w:val="00EE38CF"/>
    <w:rsid w:val="00F471ED"/>
    <w:rsid w:val="00F50678"/>
    <w:rsid w:val="00FD0C1A"/>
    <w:rsid w:val="31AD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Hyperlink"/>
    <w:basedOn w:val="5"/>
    <w:unhideWhenUsed/>
    <w:uiPriority w:val="99"/>
    <w:rPr>
      <w:color w:val="0000FF" w:themeColor="hyperlink"/>
      <w:u w:val="single"/>
      <w14:textFill>
        <w14:solidFill>
          <w14:schemeClr w14:val="hlink"/>
        </w14:solidFill>
      </w14:textFill>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spacing w:after="160" w:line="259" w:lineRule="auto"/>
      <w:ind w:left="720"/>
      <w:contextualSpacing/>
    </w:pPr>
  </w:style>
  <w:style w:type="paragraph" w:styleId="10">
    <w:name w:val="Intense Quote"/>
    <w:basedOn w:val="1"/>
    <w:next w:val="1"/>
    <w:link w:val="11"/>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1">
    <w:name w:val="Intense Quote Char"/>
    <w:basedOn w:val="5"/>
    <w:link w:val="10"/>
    <w:uiPriority w:val="30"/>
    <w:rPr>
      <w:i/>
      <w:iCs/>
      <w:color w:val="4F81BD" w:themeColor="accent1"/>
      <w14:textFill>
        <w14:solidFill>
          <w14:schemeClr w14:val="accent1"/>
        </w14:solidFill>
      </w14:textFill>
    </w:rPr>
  </w:style>
  <w:style w:type="character" w:customStyle="1" w:styleId="12">
    <w:name w:val="Heading 1 Char"/>
    <w:basedOn w:val="5"/>
    <w:link w:val="2"/>
    <w:uiPriority w:val="9"/>
    <w:rPr>
      <w:rFonts w:asciiTheme="majorHAnsi" w:hAnsiTheme="majorHAnsi" w:eastAsiaTheme="majorEastAsia" w:cstheme="majorBidi"/>
      <w:color w:val="376092" w:themeColor="accent1" w:themeShade="BF"/>
      <w:sz w:val="32"/>
      <w:szCs w:val="32"/>
    </w:rPr>
  </w:style>
  <w:style w:type="character" w:customStyle="1" w:styleId="13">
    <w:name w:val="Heading 2 Char"/>
    <w:basedOn w:val="5"/>
    <w:link w:val="3"/>
    <w:uiPriority w:val="9"/>
    <w:rPr>
      <w:rFonts w:asciiTheme="majorHAnsi" w:hAnsiTheme="majorHAnsi" w:eastAsiaTheme="majorEastAsia" w:cstheme="majorBidi"/>
      <w:color w:val="376092" w:themeColor="accent1" w:themeShade="BF"/>
      <w:sz w:val="26"/>
      <w:szCs w:val="26"/>
    </w:rPr>
  </w:style>
  <w:style w:type="character" w:customStyle="1" w:styleId="14">
    <w:name w:val="Intense Reference"/>
    <w:basedOn w:val="5"/>
    <w:qFormat/>
    <w:uiPriority w:val="32"/>
    <w:rPr>
      <w:b/>
      <w:bCs/>
      <w:smallCaps/>
      <w:color w:val="4F81BD" w:themeColor="accent1"/>
      <w:spacing w:val="5"/>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e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2306</Words>
  <Characters>13146</Characters>
  <Lines>109</Lines>
  <Paragraphs>30</Paragraphs>
  <TotalTime>20</TotalTime>
  <ScaleCrop>false</ScaleCrop>
  <LinksUpToDate>false</LinksUpToDate>
  <CharactersWithSpaces>15422</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2019-11-18T22:20:00Z</dcterms:created>
  <dc:creator>Tatjana</dc:creator>
  <cp:lastModifiedBy>Milovan Slavkovic</cp:lastModifiedBy>
  <dcterms:modified xsi:type="dcterms:W3CDTF">2019-12-30T23:43:00Z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